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587"/>
        <w:gridCol w:w="1140"/>
        <w:gridCol w:w="485"/>
        <w:gridCol w:w="574"/>
        <w:gridCol w:w="3410"/>
        <w:gridCol w:w="2478"/>
        <w:gridCol w:w="487"/>
      </w:tblGrid>
      <w:tr w:rsidR="006754AF" w:rsidRPr="000B4C2F" w14:paraId="3178F1E7" w14:textId="77777777" w:rsidTr="006754AF">
        <w:trPr>
          <w:trHeight w:val="312"/>
        </w:trPr>
        <w:tc>
          <w:tcPr>
            <w:tcW w:w="5000" w:type="pct"/>
            <w:gridSpan w:val="8"/>
            <w:shd w:val="clear" w:color="auto" w:fill="auto"/>
            <w:vAlign w:val="center"/>
          </w:tcPr>
          <w:p w14:paraId="4C31E708" w14:textId="49E8CB5E" w:rsidR="006754AF" w:rsidRPr="000B4C2F" w:rsidRDefault="006754AF" w:rsidP="00781B99">
            <w:pPr>
              <w:widowControl/>
              <w:jc w:val="center"/>
              <w:rPr>
                <w:rFonts w:ascii="宋体" w:eastAsia="宋体" w:hAnsi="宋体" w:cs="宋体"/>
                <w:b/>
                <w:bCs/>
                <w:kern w:val="0"/>
                <w:sz w:val="40"/>
                <w:szCs w:val="40"/>
                <w14:ligatures w14:val="none"/>
              </w:rPr>
            </w:pPr>
            <w:r w:rsidRPr="000B4C2F">
              <w:rPr>
                <w:rFonts w:ascii="宋体" w:eastAsia="宋体" w:hAnsi="宋体" w:cs="宋体" w:hint="eastAsia"/>
                <w:b/>
                <w:bCs/>
                <w:kern w:val="0"/>
                <w:sz w:val="40"/>
                <w:szCs w:val="40"/>
                <w14:ligatures w14:val="none"/>
              </w:rPr>
              <w:t>消防装备器材采购项目需求表</w:t>
            </w:r>
          </w:p>
        </w:tc>
      </w:tr>
      <w:tr w:rsidR="006754AF" w:rsidRPr="000B4C2F" w14:paraId="24C87DB7" w14:textId="77777777" w:rsidTr="006754AF">
        <w:trPr>
          <w:trHeight w:val="312"/>
        </w:trPr>
        <w:tc>
          <w:tcPr>
            <w:tcW w:w="242" w:type="pct"/>
            <w:vMerge w:val="restart"/>
            <w:shd w:val="clear" w:color="auto" w:fill="auto"/>
            <w:vAlign w:val="center"/>
            <w:hideMark/>
          </w:tcPr>
          <w:p w14:paraId="4B2F7428" w14:textId="77777777" w:rsidR="006754AF" w:rsidRPr="000B4C2F" w:rsidRDefault="006754AF" w:rsidP="00781B99">
            <w:pPr>
              <w:widowControl/>
              <w:jc w:val="center"/>
              <w:rPr>
                <w:rFonts w:ascii="宋体" w:eastAsia="宋体" w:hAnsi="宋体" w:cs="宋体"/>
                <w:b/>
                <w:bCs/>
                <w:kern w:val="0"/>
                <w:sz w:val="20"/>
                <w:szCs w:val="20"/>
                <w14:ligatures w14:val="none"/>
              </w:rPr>
            </w:pPr>
            <w:r w:rsidRPr="000B4C2F">
              <w:rPr>
                <w:rFonts w:ascii="宋体" w:eastAsia="宋体" w:hAnsi="宋体" w:cs="宋体" w:hint="eastAsia"/>
                <w:b/>
                <w:bCs/>
                <w:kern w:val="0"/>
                <w:sz w:val="20"/>
                <w:szCs w:val="20"/>
                <w14:ligatures w14:val="none"/>
              </w:rPr>
              <w:t>序号</w:t>
            </w:r>
          </w:p>
        </w:tc>
        <w:tc>
          <w:tcPr>
            <w:tcW w:w="305" w:type="pct"/>
            <w:vMerge w:val="restart"/>
            <w:shd w:val="clear" w:color="auto" w:fill="auto"/>
            <w:vAlign w:val="center"/>
            <w:hideMark/>
          </w:tcPr>
          <w:p w14:paraId="7687F327" w14:textId="77777777" w:rsidR="006754AF" w:rsidRPr="000B4C2F" w:rsidRDefault="006754AF" w:rsidP="00781B99">
            <w:pPr>
              <w:widowControl/>
              <w:jc w:val="center"/>
              <w:rPr>
                <w:rFonts w:ascii="宋体" w:eastAsia="宋体" w:hAnsi="宋体" w:cs="宋体"/>
                <w:b/>
                <w:bCs/>
                <w:kern w:val="0"/>
                <w:sz w:val="20"/>
                <w:szCs w:val="20"/>
                <w14:ligatures w14:val="none"/>
              </w:rPr>
            </w:pPr>
            <w:r w:rsidRPr="000B4C2F">
              <w:rPr>
                <w:rFonts w:ascii="宋体" w:eastAsia="宋体" w:hAnsi="宋体" w:cs="宋体" w:hint="eastAsia"/>
                <w:b/>
                <w:bCs/>
                <w:kern w:val="0"/>
                <w:sz w:val="20"/>
                <w:szCs w:val="20"/>
                <w14:ligatures w14:val="none"/>
              </w:rPr>
              <w:t>种类</w:t>
            </w:r>
          </w:p>
        </w:tc>
        <w:tc>
          <w:tcPr>
            <w:tcW w:w="592" w:type="pct"/>
            <w:vMerge w:val="restart"/>
            <w:shd w:val="clear" w:color="auto" w:fill="auto"/>
            <w:vAlign w:val="center"/>
            <w:hideMark/>
          </w:tcPr>
          <w:p w14:paraId="58880A17" w14:textId="77777777" w:rsidR="006754AF" w:rsidRPr="000B4C2F" w:rsidRDefault="006754AF" w:rsidP="00781B99">
            <w:pPr>
              <w:widowControl/>
              <w:jc w:val="center"/>
              <w:rPr>
                <w:rFonts w:ascii="宋体" w:eastAsia="宋体" w:hAnsi="宋体" w:cs="宋体"/>
                <w:b/>
                <w:bCs/>
                <w:kern w:val="0"/>
                <w:sz w:val="20"/>
                <w:szCs w:val="20"/>
                <w14:ligatures w14:val="none"/>
              </w:rPr>
            </w:pPr>
            <w:r w:rsidRPr="000B4C2F">
              <w:rPr>
                <w:rFonts w:ascii="宋体" w:eastAsia="宋体" w:hAnsi="宋体" w:cs="宋体" w:hint="eastAsia"/>
                <w:b/>
                <w:bCs/>
                <w:kern w:val="0"/>
                <w:sz w:val="20"/>
                <w:szCs w:val="20"/>
                <w14:ligatures w14:val="none"/>
              </w:rPr>
              <w:t>装备名称</w:t>
            </w:r>
          </w:p>
        </w:tc>
        <w:tc>
          <w:tcPr>
            <w:tcW w:w="252" w:type="pct"/>
            <w:vMerge w:val="restart"/>
            <w:shd w:val="clear" w:color="auto" w:fill="auto"/>
            <w:vAlign w:val="center"/>
            <w:hideMark/>
          </w:tcPr>
          <w:p w14:paraId="75F7F5FC" w14:textId="77777777" w:rsidR="006754AF" w:rsidRPr="000B4C2F" w:rsidRDefault="006754AF" w:rsidP="00781B99">
            <w:pPr>
              <w:widowControl/>
              <w:jc w:val="center"/>
              <w:rPr>
                <w:rFonts w:ascii="宋体" w:eastAsia="宋体" w:hAnsi="宋体" w:cs="宋体"/>
                <w:b/>
                <w:bCs/>
                <w:kern w:val="0"/>
                <w:sz w:val="20"/>
                <w:szCs w:val="20"/>
                <w14:ligatures w14:val="none"/>
              </w:rPr>
            </w:pPr>
            <w:r w:rsidRPr="000B4C2F">
              <w:rPr>
                <w:rFonts w:ascii="宋体" w:eastAsia="宋体" w:hAnsi="宋体" w:cs="宋体" w:hint="eastAsia"/>
                <w:b/>
                <w:bCs/>
                <w:kern w:val="0"/>
                <w:sz w:val="20"/>
                <w:szCs w:val="20"/>
                <w14:ligatures w14:val="none"/>
              </w:rPr>
              <w:t>单位</w:t>
            </w:r>
          </w:p>
        </w:tc>
        <w:tc>
          <w:tcPr>
            <w:tcW w:w="298" w:type="pct"/>
            <w:vMerge w:val="restart"/>
            <w:shd w:val="clear" w:color="auto" w:fill="auto"/>
            <w:vAlign w:val="center"/>
            <w:hideMark/>
          </w:tcPr>
          <w:p w14:paraId="44A4B863" w14:textId="77777777" w:rsidR="006754AF" w:rsidRPr="000B4C2F" w:rsidRDefault="006754AF" w:rsidP="00781B99">
            <w:pPr>
              <w:widowControl/>
              <w:jc w:val="center"/>
              <w:rPr>
                <w:rFonts w:ascii="宋体" w:eastAsia="宋体" w:hAnsi="宋体" w:cs="宋体"/>
                <w:b/>
                <w:bCs/>
                <w:kern w:val="0"/>
                <w:sz w:val="20"/>
                <w:szCs w:val="20"/>
                <w14:ligatures w14:val="none"/>
              </w:rPr>
            </w:pPr>
            <w:r w:rsidRPr="000B4C2F">
              <w:rPr>
                <w:rFonts w:ascii="宋体" w:eastAsia="宋体" w:hAnsi="宋体" w:cs="宋体" w:hint="eastAsia"/>
                <w:b/>
                <w:bCs/>
                <w:kern w:val="0"/>
                <w:sz w:val="20"/>
                <w:szCs w:val="20"/>
                <w14:ligatures w14:val="none"/>
              </w:rPr>
              <w:t>数量</w:t>
            </w:r>
          </w:p>
        </w:tc>
        <w:tc>
          <w:tcPr>
            <w:tcW w:w="1771" w:type="pct"/>
            <w:vMerge w:val="restart"/>
            <w:shd w:val="clear" w:color="auto" w:fill="auto"/>
            <w:vAlign w:val="center"/>
            <w:hideMark/>
          </w:tcPr>
          <w:p w14:paraId="58584768" w14:textId="77777777" w:rsidR="006754AF" w:rsidRPr="000B4C2F" w:rsidRDefault="006754AF" w:rsidP="00781B99">
            <w:pPr>
              <w:widowControl/>
              <w:jc w:val="center"/>
              <w:rPr>
                <w:rFonts w:ascii="宋体" w:eastAsia="宋体" w:hAnsi="宋体" w:cs="宋体"/>
                <w:b/>
                <w:bCs/>
                <w:kern w:val="0"/>
                <w:sz w:val="20"/>
                <w:szCs w:val="20"/>
                <w14:ligatures w14:val="none"/>
              </w:rPr>
            </w:pPr>
            <w:r w:rsidRPr="000B4C2F">
              <w:rPr>
                <w:rFonts w:ascii="宋体" w:eastAsia="宋体" w:hAnsi="宋体" w:cs="宋体" w:hint="eastAsia"/>
                <w:b/>
                <w:bCs/>
                <w:kern w:val="0"/>
                <w:sz w:val="20"/>
                <w:szCs w:val="20"/>
                <w14:ligatures w14:val="none"/>
              </w:rPr>
              <w:t>招标参数</w:t>
            </w:r>
          </w:p>
        </w:tc>
        <w:tc>
          <w:tcPr>
            <w:tcW w:w="1287" w:type="pct"/>
            <w:vMerge w:val="restart"/>
            <w:shd w:val="clear" w:color="auto" w:fill="auto"/>
            <w:vAlign w:val="center"/>
            <w:hideMark/>
          </w:tcPr>
          <w:p w14:paraId="4DB835D3" w14:textId="77777777" w:rsidR="006754AF" w:rsidRPr="000B4C2F" w:rsidRDefault="006754AF" w:rsidP="00781B99">
            <w:pPr>
              <w:widowControl/>
              <w:jc w:val="center"/>
              <w:rPr>
                <w:rFonts w:ascii="宋体" w:eastAsia="宋体" w:hAnsi="宋体" w:cs="宋体"/>
                <w:b/>
                <w:bCs/>
                <w:kern w:val="0"/>
                <w:sz w:val="20"/>
                <w:szCs w:val="20"/>
                <w14:ligatures w14:val="none"/>
              </w:rPr>
            </w:pPr>
            <w:r w:rsidRPr="000B4C2F">
              <w:rPr>
                <w:rFonts w:ascii="宋体" w:eastAsia="宋体" w:hAnsi="宋体" w:cs="宋体" w:hint="eastAsia"/>
                <w:b/>
                <w:bCs/>
                <w:kern w:val="0"/>
                <w:sz w:val="20"/>
                <w:szCs w:val="20"/>
                <w14:ligatures w14:val="none"/>
              </w:rPr>
              <w:t>参考图片</w:t>
            </w:r>
          </w:p>
        </w:tc>
        <w:tc>
          <w:tcPr>
            <w:tcW w:w="253" w:type="pct"/>
            <w:vMerge w:val="restart"/>
            <w:shd w:val="clear" w:color="auto" w:fill="auto"/>
            <w:vAlign w:val="center"/>
            <w:hideMark/>
          </w:tcPr>
          <w:p w14:paraId="2EF5BFB6" w14:textId="77777777" w:rsidR="006754AF" w:rsidRPr="000B4C2F" w:rsidRDefault="006754AF" w:rsidP="00781B99">
            <w:pPr>
              <w:widowControl/>
              <w:jc w:val="center"/>
              <w:rPr>
                <w:rFonts w:ascii="宋体" w:eastAsia="宋体" w:hAnsi="宋体" w:cs="宋体"/>
                <w:b/>
                <w:bCs/>
                <w:kern w:val="0"/>
                <w:sz w:val="20"/>
                <w:szCs w:val="20"/>
                <w14:ligatures w14:val="none"/>
              </w:rPr>
            </w:pPr>
            <w:r w:rsidRPr="000B4C2F">
              <w:rPr>
                <w:rFonts w:ascii="宋体" w:eastAsia="宋体" w:hAnsi="宋体" w:cs="宋体" w:hint="eastAsia"/>
                <w:b/>
                <w:bCs/>
                <w:kern w:val="0"/>
                <w:sz w:val="20"/>
                <w:szCs w:val="20"/>
                <w14:ligatures w14:val="none"/>
              </w:rPr>
              <w:t>备注</w:t>
            </w:r>
          </w:p>
        </w:tc>
      </w:tr>
      <w:tr w:rsidR="006754AF" w:rsidRPr="000B4C2F" w14:paraId="60094D71" w14:textId="77777777" w:rsidTr="006754AF">
        <w:trPr>
          <w:trHeight w:val="312"/>
        </w:trPr>
        <w:tc>
          <w:tcPr>
            <w:tcW w:w="242" w:type="pct"/>
            <w:vMerge/>
            <w:vAlign w:val="center"/>
            <w:hideMark/>
          </w:tcPr>
          <w:p w14:paraId="3A8B8BBB" w14:textId="77777777" w:rsidR="006754AF" w:rsidRPr="000B4C2F" w:rsidRDefault="006754AF" w:rsidP="00781B99">
            <w:pPr>
              <w:widowControl/>
              <w:jc w:val="left"/>
              <w:rPr>
                <w:rFonts w:ascii="宋体" w:eastAsia="宋体" w:hAnsi="宋体" w:cs="宋体"/>
                <w:b/>
                <w:bCs/>
                <w:kern w:val="0"/>
                <w:sz w:val="20"/>
                <w:szCs w:val="20"/>
                <w14:ligatures w14:val="none"/>
              </w:rPr>
            </w:pPr>
          </w:p>
        </w:tc>
        <w:tc>
          <w:tcPr>
            <w:tcW w:w="305" w:type="pct"/>
            <w:vMerge/>
            <w:vAlign w:val="center"/>
            <w:hideMark/>
          </w:tcPr>
          <w:p w14:paraId="167C4BE5" w14:textId="77777777" w:rsidR="006754AF" w:rsidRPr="000B4C2F" w:rsidRDefault="006754AF" w:rsidP="00781B99">
            <w:pPr>
              <w:widowControl/>
              <w:jc w:val="left"/>
              <w:rPr>
                <w:rFonts w:ascii="宋体" w:eastAsia="宋体" w:hAnsi="宋体" w:cs="宋体"/>
                <w:b/>
                <w:bCs/>
                <w:kern w:val="0"/>
                <w:sz w:val="20"/>
                <w:szCs w:val="20"/>
                <w14:ligatures w14:val="none"/>
              </w:rPr>
            </w:pPr>
          </w:p>
        </w:tc>
        <w:tc>
          <w:tcPr>
            <w:tcW w:w="592" w:type="pct"/>
            <w:vMerge/>
            <w:vAlign w:val="center"/>
            <w:hideMark/>
          </w:tcPr>
          <w:p w14:paraId="39784431" w14:textId="77777777" w:rsidR="006754AF" w:rsidRPr="000B4C2F" w:rsidRDefault="006754AF" w:rsidP="00781B99">
            <w:pPr>
              <w:widowControl/>
              <w:jc w:val="left"/>
              <w:rPr>
                <w:rFonts w:ascii="宋体" w:eastAsia="宋体" w:hAnsi="宋体" w:cs="宋体"/>
                <w:b/>
                <w:bCs/>
                <w:kern w:val="0"/>
                <w:sz w:val="20"/>
                <w:szCs w:val="20"/>
                <w14:ligatures w14:val="none"/>
              </w:rPr>
            </w:pPr>
          </w:p>
        </w:tc>
        <w:tc>
          <w:tcPr>
            <w:tcW w:w="252" w:type="pct"/>
            <w:vMerge/>
            <w:vAlign w:val="center"/>
            <w:hideMark/>
          </w:tcPr>
          <w:p w14:paraId="55DCE7E3" w14:textId="77777777" w:rsidR="006754AF" w:rsidRPr="000B4C2F" w:rsidRDefault="006754AF" w:rsidP="00781B99">
            <w:pPr>
              <w:widowControl/>
              <w:jc w:val="left"/>
              <w:rPr>
                <w:rFonts w:ascii="宋体" w:eastAsia="宋体" w:hAnsi="宋体" w:cs="宋体"/>
                <w:b/>
                <w:bCs/>
                <w:kern w:val="0"/>
                <w:sz w:val="20"/>
                <w:szCs w:val="20"/>
                <w14:ligatures w14:val="none"/>
              </w:rPr>
            </w:pPr>
          </w:p>
        </w:tc>
        <w:tc>
          <w:tcPr>
            <w:tcW w:w="298" w:type="pct"/>
            <w:vMerge/>
            <w:vAlign w:val="center"/>
            <w:hideMark/>
          </w:tcPr>
          <w:p w14:paraId="16B8D25F" w14:textId="77777777" w:rsidR="006754AF" w:rsidRPr="000B4C2F" w:rsidRDefault="006754AF" w:rsidP="00781B99">
            <w:pPr>
              <w:widowControl/>
              <w:jc w:val="left"/>
              <w:rPr>
                <w:rFonts w:ascii="宋体" w:eastAsia="宋体" w:hAnsi="宋体" w:cs="宋体"/>
                <w:b/>
                <w:bCs/>
                <w:kern w:val="0"/>
                <w:sz w:val="20"/>
                <w:szCs w:val="20"/>
                <w14:ligatures w14:val="none"/>
              </w:rPr>
            </w:pPr>
          </w:p>
        </w:tc>
        <w:tc>
          <w:tcPr>
            <w:tcW w:w="1771" w:type="pct"/>
            <w:vMerge/>
            <w:vAlign w:val="center"/>
            <w:hideMark/>
          </w:tcPr>
          <w:p w14:paraId="70033DE2" w14:textId="77777777" w:rsidR="006754AF" w:rsidRPr="000B4C2F" w:rsidRDefault="006754AF" w:rsidP="00781B99">
            <w:pPr>
              <w:widowControl/>
              <w:jc w:val="left"/>
              <w:rPr>
                <w:rFonts w:ascii="宋体" w:eastAsia="宋体" w:hAnsi="宋体" w:cs="宋体"/>
                <w:b/>
                <w:bCs/>
                <w:kern w:val="0"/>
                <w:sz w:val="20"/>
                <w:szCs w:val="20"/>
                <w14:ligatures w14:val="none"/>
              </w:rPr>
            </w:pPr>
          </w:p>
        </w:tc>
        <w:tc>
          <w:tcPr>
            <w:tcW w:w="1287" w:type="pct"/>
            <w:vMerge/>
            <w:vAlign w:val="center"/>
            <w:hideMark/>
          </w:tcPr>
          <w:p w14:paraId="476A02A8" w14:textId="77777777" w:rsidR="006754AF" w:rsidRPr="000B4C2F" w:rsidRDefault="006754AF" w:rsidP="00781B99">
            <w:pPr>
              <w:widowControl/>
              <w:jc w:val="left"/>
              <w:rPr>
                <w:rFonts w:ascii="宋体" w:eastAsia="宋体" w:hAnsi="宋体" w:cs="宋体"/>
                <w:b/>
                <w:bCs/>
                <w:kern w:val="0"/>
                <w:sz w:val="20"/>
                <w:szCs w:val="20"/>
                <w14:ligatures w14:val="none"/>
              </w:rPr>
            </w:pPr>
          </w:p>
        </w:tc>
        <w:tc>
          <w:tcPr>
            <w:tcW w:w="253" w:type="pct"/>
            <w:vMerge/>
            <w:vAlign w:val="center"/>
            <w:hideMark/>
          </w:tcPr>
          <w:p w14:paraId="48F4D51A" w14:textId="77777777" w:rsidR="006754AF" w:rsidRPr="000B4C2F" w:rsidRDefault="006754AF" w:rsidP="00781B99">
            <w:pPr>
              <w:widowControl/>
              <w:jc w:val="left"/>
              <w:rPr>
                <w:rFonts w:ascii="宋体" w:eastAsia="宋体" w:hAnsi="宋体" w:cs="宋体"/>
                <w:b/>
                <w:bCs/>
                <w:kern w:val="0"/>
                <w:sz w:val="20"/>
                <w:szCs w:val="20"/>
                <w14:ligatures w14:val="none"/>
              </w:rPr>
            </w:pPr>
          </w:p>
        </w:tc>
      </w:tr>
      <w:tr w:rsidR="006754AF" w:rsidRPr="000B4C2F" w14:paraId="62AA0A68" w14:textId="77777777" w:rsidTr="006754AF">
        <w:trPr>
          <w:trHeight w:val="20"/>
        </w:trPr>
        <w:tc>
          <w:tcPr>
            <w:tcW w:w="242" w:type="pct"/>
            <w:shd w:val="clear" w:color="auto" w:fill="auto"/>
            <w:vAlign w:val="center"/>
            <w:hideMark/>
          </w:tcPr>
          <w:p w14:paraId="5FECCEC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305" w:type="pct"/>
            <w:shd w:val="clear" w:color="auto" w:fill="auto"/>
            <w:vAlign w:val="center"/>
            <w:hideMark/>
          </w:tcPr>
          <w:p w14:paraId="1AC5834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2649421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消防头盔（指挥款）</w:t>
            </w:r>
          </w:p>
        </w:tc>
        <w:tc>
          <w:tcPr>
            <w:tcW w:w="252" w:type="pct"/>
            <w:shd w:val="clear" w:color="auto" w:fill="auto"/>
            <w:vAlign w:val="center"/>
            <w:hideMark/>
          </w:tcPr>
          <w:p w14:paraId="637907E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顶</w:t>
            </w:r>
          </w:p>
        </w:tc>
        <w:tc>
          <w:tcPr>
            <w:tcW w:w="298" w:type="pct"/>
            <w:shd w:val="clear" w:color="auto" w:fill="auto"/>
            <w:vAlign w:val="center"/>
            <w:hideMark/>
          </w:tcPr>
          <w:p w14:paraId="3532094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8</w:t>
            </w:r>
          </w:p>
        </w:tc>
        <w:tc>
          <w:tcPr>
            <w:tcW w:w="1771" w:type="pct"/>
            <w:shd w:val="clear" w:color="auto" w:fill="auto"/>
            <w:vAlign w:val="center"/>
            <w:hideMark/>
          </w:tcPr>
          <w:p w14:paraId="04E05215" w14:textId="2D26A69F"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1冲击吸收性能：高温预处理，最大冲击力2865N；辐射热预处理，最大冲击力2986N；低温预处理，最大冲击力3010N；浸水预处理，最大冲击力3023N；</w:t>
            </w:r>
            <w:r w:rsidRPr="000B4C2F">
              <w:rPr>
                <w:rFonts w:ascii="宋体" w:eastAsia="宋体" w:hAnsi="宋体" w:cs="宋体" w:hint="eastAsia"/>
                <w:kern w:val="0"/>
                <w:sz w:val="20"/>
                <w:szCs w:val="20"/>
                <w14:ligatures w14:val="none"/>
              </w:rPr>
              <w:br/>
              <w:t>2耐穿透性能：经实验后钢锥不与</w:t>
            </w:r>
            <w:proofErr w:type="gramStart"/>
            <w:r w:rsidRPr="000B4C2F">
              <w:rPr>
                <w:rFonts w:ascii="宋体" w:eastAsia="宋体" w:hAnsi="宋体" w:cs="宋体" w:hint="eastAsia"/>
                <w:kern w:val="0"/>
                <w:sz w:val="20"/>
                <w:szCs w:val="20"/>
                <w14:ligatures w14:val="none"/>
              </w:rPr>
              <w:t>头模建立</w:t>
            </w:r>
            <w:proofErr w:type="gramEnd"/>
            <w:r w:rsidRPr="000B4C2F">
              <w:rPr>
                <w:rFonts w:ascii="宋体" w:eastAsia="宋体" w:hAnsi="宋体" w:cs="宋体" w:hint="eastAsia"/>
                <w:kern w:val="0"/>
                <w:sz w:val="20"/>
                <w:szCs w:val="20"/>
                <w14:ligatures w14:val="none"/>
              </w:rPr>
              <w:t>接触；</w:t>
            </w:r>
            <w:r w:rsidRPr="000B4C2F">
              <w:rPr>
                <w:rFonts w:ascii="宋体" w:eastAsia="宋体" w:hAnsi="宋体" w:cs="宋体" w:hint="eastAsia"/>
                <w:kern w:val="0"/>
                <w:sz w:val="20"/>
                <w:szCs w:val="20"/>
                <w14:ligatures w14:val="none"/>
              </w:rPr>
              <w:br/>
              <w:t>3耐燃烧性能：火源离开帽壳后，帽壳火焰在5s 内自熄，并且无火焰烧透到帽壳内部的明显迹象；</w:t>
            </w:r>
            <w:r w:rsidRPr="000B4C2F">
              <w:rPr>
                <w:rFonts w:ascii="宋体" w:eastAsia="宋体" w:hAnsi="宋体" w:cs="宋体" w:hint="eastAsia"/>
                <w:kern w:val="0"/>
                <w:sz w:val="20"/>
                <w:szCs w:val="20"/>
                <w14:ligatures w14:val="none"/>
              </w:rPr>
              <w:br/>
              <w:t>4阻燃性能：头盔经高温实验后，</w:t>
            </w:r>
            <w:proofErr w:type="gramStart"/>
            <w:r w:rsidRPr="000B4C2F">
              <w:rPr>
                <w:rFonts w:ascii="宋体" w:eastAsia="宋体" w:hAnsi="宋体" w:cs="宋体" w:hint="eastAsia"/>
                <w:kern w:val="0"/>
                <w:sz w:val="20"/>
                <w:szCs w:val="20"/>
                <w14:ligatures w14:val="none"/>
              </w:rPr>
              <w:t>下颏带</w:t>
            </w:r>
            <w:proofErr w:type="gramEnd"/>
            <w:r w:rsidRPr="000B4C2F">
              <w:rPr>
                <w:rFonts w:ascii="宋体" w:eastAsia="宋体" w:hAnsi="宋体" w:cs="宋体" w:hint="eastAsia"/>
                <w:kern w:val="0"/>
                <w:sz w:val="20"/>
                <w:szCs w:val="20"/>
                <w14:ligatures w14:val="none"/>
              </w:rPr>
              <w:t>损毁长度≤7mm，续燃时间0s；披肩损毁长度≤25mm，续燃时间0s；面罩续燃时间0s；各部分均无熔融、滴落现象；</w:t>
            </w:r>
            <w:r w:rsidRPr="000B4C2F">
              <w:rPr>
                <w:rFonts w:ascii="宋体" w:eastAsia="宋体" w:hAnsi="宋体" w:cs="宋体" w:hint="eastAsia"/>
                <w:kern w:val="0"/>
                <w:sz w:val="20"/>
                <w:szCs w:val="20"/>
                <w14:ligatures w14:val="none"/>
              </w:rPr>
              <w:br/>
              <w:t>5电绝缘性能：帽壳泄露电流≤1.0mA；</w:t>
            </w:r>
            <w:r w:rsidRPr="000B4C2F">
              <w:rPr>
                <w:rFonts w:ascii="宋体" w:eastAsia="宋体" w:hAnsi="宋体" w:cs="宋体" w:hint="eastAsia"/>
                <w:kern w:val="0"/>
                <w:sz w:val="20"/>
                <w:szCs w:val="20"/>
                <w14:ligatures w14:val="none"/>
              </w:rPr>
              <w:br/>
              <w:t>6</w:t>
            </w:r>
            <w:proofErr w:type="gramStart"/>
            <w:r w:rsidRPr="000B4C2F">
              <w:rPr>
                <w:rFonts w:ascii="宋体" w:eastAsia="宋体" w:hAnsi="宋体" w:cs="宋体" w:hint="eastAsia"/>
                <w:kern w:val="0"/>
                <w:sz w:val="20"/>
                <w:szCs w:val="20"/>
                <w14:ligatures w14:val="none"/>
              </w:rPr>
              <w:t>下颏带</w:t>
            </w:r>
            <w:proofErr w:type="gramEnd"/>
            <w:r w:rsidRPr="000B4C2F">
              <w:rPr>
                <w:rFonts w:ascii="宋体" w:eastAsia="宋体" w:hAnsi="宋体" w:cs="宋体" w:hint="eastAsia"/>
                <w:kern w:val="0"/>
                <w:sz w:val="20"/>
                <w:szCs w:val="20"/>
                <w14:ligatures w14:val="none"/>
              </w:rPr>
              <w:t>抗拉强度：延伸长度16.5mm</w:t>
            </w:r>
            <w:r w:rsidRPr="000B4C2F">
              <w:rPr>
                <w:rFonts w:ascii="宋体" w:eastAsia="宋体" w:hAnsi="宋体" w:cs="宋体" w:hint="eastAsia"/>
                <w:kern w:val="0"/>
                <w:sz w:val="20"/>
                <w:szCs w:val="20"/>
                <w14:ligatures w14:val="none"/>
              </w:rPr>
              <w:br/>
              <w:t>7侧向刚性：帽壳最大变形29.5mm卸载后变形≤2.5mm，帽壳无碎片脱落；</w:t>
            </w:r>
            <w:r w:rsidRPr="000B4C2F">
              <w:rPr>
                <w:rFonts w:ascii="宋体" w:eastAsia="宋体" w:hAnsi="宋体" w:cs="宋体" w:hint="eastAsia"/>
                <w:kern w:val="0"/>
                <w:sz w:val="20"/>
                <w:szCs w:val="20"/>
                <w14:ligatures w14:val="none"/>
              </w:rPr>
              <w:br/>
              <w:t>8面罩光学性能：面罩透光率70.5%（浅色）；</w:t>
            </w:r>
            <w:r w:rsidRPr="000B4C2F">
              <w:rPr>
                <w:rFonts w:ascii="宋体" w:eastAsia="宋体" w:hAnsi="宋体" w:cs="宋体" w:hint="eastAsia"/>
                <w:kern w:val="0"/>
                <w:sz w:val="20"/>
                <w:szCs w:val="20"/>
                <w14:ligatures w14:val="none"/>
              </w:rPr>
              <w:br/>
              <w:t>9披肩防水性能 耐静水压＞17kPa；</w:t>
            </w:r>
            <w:r w:rsidRPr="000B4C2F">
              <w:rPr>
                <w:rFonts w:ascii="宋体" w:eastAsia="宋体" w:hAnsi="宋体" w:cs="宋体" w:hint="eastAsia"/>
                <w:kern w:val="0"/>
                <w:sz w:val="20"/>
                <w:szCs w:val="20"/>
                <w14:ligatures w14:val="none"/>
              </w:rPr>
              <w:br/>
              <w:t>10视野：左、</w:t>
            </w:r>
            <w:proofErr w:type="gramStart"/>
            <w:r w:rsidRPr="000B4C2F">
              <w:rPr>
                <w:rFonts w:ascii="宋体" w:eastAsia="宋体" w:hAnsi="宋体" w:cs="宋体" w:hint="eastAsia"/>
                <w:kern w:val="0"/>
                <w:sz w:val="20"/>
                <w:szCs w:val="20"/>
                <w14:ligatures w14:val="none"/>
              </w:rPr>
              <w:t>右水平</w:t>
            </w:r>
            <w:proofErr w:type="gramEnd"/>
            <w:r w:rsidRPr="000B4C2F">
              <w:rPr>
                <w:rFonts w:ascii="宋体" w:eastAsia="宋体" w:hAnsi="宋体" w:cs="宋体" w:hint="eastAsia"/>
                <w:kern w:val="0"/>
                <w:sz w:val="20"/>
                <w:szCs w:val="20"/>
                <w14:ligatures w14:val="none"/>
              </w:rPr>
              <w:t>视野＞105°；</w:t>
            </w:r>
            <w:r w:rsidRPr="000B4C2F">
              <w:rPr>
                <w:rFonts w:ascii="宋体" w:eastAsia="宋体" w:hAnsi="宋体" w:cs="宋体" w:hint="eastAsia"/>
                <w:kern w:val="0"/>
                <w:sz w:val="20"/>
                <w:szCs w:val="20"/>
                <w14:ligatures w14:val="none"/>
              </w:rPr>
              <w:br/>
              <w:t>11质量：1173g</w:t>
            </w:r>
          </w:p>
        </w:tc>
        <w:tc>
          <w:tcPr>
            <w:tcW w:w="1287" w:type="pct"/>
            <w:shd w:val="clear" w:color="auto" w:fill="auto"/>
            <w:vAlign w:val="center"/>
            <w:hideMark/>
          </w:tcPr>
          <w:p w14:paraId="2CB99FE2" w14:textId="600A2D5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5656EF49" wp14:editId="19E0F1ED">
                  <wp:extent cx="990600" cy="1247775"/>
                  <wp:effectExtent l="0" t="0" r="0" b="9525"/>
                  <wp:docPr id="33" name="图片 53">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openxmlformats.org/drawingml/2006/picture">
                      <pic:pic xmlns:pic="http://schemas.openxmlformats.org/drawingml/2006/picture">
                        <pic:nvPicPr>
                          <pic:cNvPr id="33" name="图片 32">
                            <a:extLst>
                              <a:ext uri="{FF2B5EF4-FFF2-40B4-BE49-F238E27FC236}">
                                <a16:creationId xmlns:a16="http://schemas.microsoft.com/office/drawing/2014/main" id="{00000000-0008-0000-0000-000021000000}"/>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0600" cy="1247775"/>
                          </a:xfrm>
                          <a:prstGeom prst="rect">
                            <a:avLst/>
                          </a:prstGeom>
                          <a:noFill/>
                          <a:ln w="9525">
                            <a:noFill/>
                          </a:ln>
                        </pic:spPr>
                      </pic:pic>
                    </a:graphicData>
                  </a:graphic>
                </wp:inline>
              </w:drawing>
            </w:r>
          </w:p>
        </w:tc>
        <w:tc>
          <w:tcPr>
            <w:tcW w:w="253" w:type="pct"/>
            <w:shd w:val="clear" w:color="auto" w:fill="auto"/>
            <w:vAlign w:val="center"/>
            <w:hideMark/>
          </w:tcPr>
          <w:p w14:paraId="68377A0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13017508" w14:textId="77777777" w:rsidTr="006754AF">
        <w:trPr>
          <w:trHeight w:val="20"/>
        </w:trPr>
        <w:tc>
          <w:tcPr>
            <w:tcW w:w="242" w:type="pct"/>
            <w:shd w:val="clear" w:color="auto" w:fill="auto"/>
            <w:vAlign w:val="center"/>
            <w:hideMark/>
          </w:tcPr>
          <w:p w14:paraId="305E27E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w:t>
            </w:r>
          </w:p>
        </w:tc>
        <w:tc>
          <w:tcPr>
            <w:tcW w:w="305" w:type="pct"/>
            <w:shd w:val="clear" w:color="auto" w:fill="auto"/>
            <w:vAlign w:val="center"/>
            <w:hideMark/>
          </w:tcPr>
          <w:p w14:paraId="272C8C0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73049F3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消防头盔</w:t>
            </w:r>
          </w:p>
        </w:tc>
        <w:tc>
          <w:tcPr>
            <w:tcW w:w="252" w:type="pct"/>
            <w:shd w:val="clear" w:color="auto" w:fill="auto"/>
            <w:vAlign w:val="center"/>
            <w:hideMark/>
          </w:tcPr>
          <w:p w14:paraId="135DD7E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顶</w:t>
            </w:r>
          </w:p>
        </w:tc>
        <w:tc>
          <w:tcPr>
            <w:tcW w:w="298" w:type="pct"/>
            <w:shd w:val="clear" w:color="auto" w:fill="auto"/>
            <w:vAlign w:val="center"/>
            <w:hideMark/>
          </w:tcPr>
          <w:p w14:paraId="1231872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22</w:t>
            </w:r>
          </w:p>
        </w:tc>
        <w:tc>
          <w:tcPr>
            <w:tcW w:w="1771" w:type="pct"/>
            <w:shd w:val="clear" w:color="auto" w:fill="auto"/>
            <w:vAlign w:val="center"/>
            <w:hideMark/>
          </w:tcPr>
          <w:p w14:paraId="68484889"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1冲击吸收性能：高温预处理，最大冲击力2865N；辐射热预处理，最大冲击力2986N；低温预处理，最大冲击力3010N；浸水预处理，最大冲击力3023N；</w:t>
            </w:r>
            <w:r w:rsidRPr="000B4C2F">
              <w:rPr>
                <w:rFonts w:ascii="宋体" w:eastAsia="宋体" w:hAnsi="宋体" w:cs="宋体" w:hint="eastAsia"/>
                <w:kern w:val="0"/>
                <w:sz w:val="20"/>
                <w:szCs w:val="20"/>
                <w14:ligatures w14:val="none"/>
              </w:rPr>
              <w:br/>
              <w:t>2耐穿透性能：经实验后钢锥不与</w:t>
            </w:r>
            <w:proofErr w:type="gramStart"/>
            <w:r w:rsidRPr="000B4C2F">
              <w:rPr>
                <w:rFonts w:ascii="宋体" w:eastAsia="宋体" w:hAnsi="宋体" w:cs="宋体" w:hint="eastAsia"/>
                <w:kern w:val="0"/>
                <w:sz w:val="20"/>
                <w:szCs w:val="20"/>
                <w14:ligatures w14:val="none"/>
              </w:rPr>
              <w:t>头模建立</w:t>
            </w:r>
            <w:proofErr w:type="gramEnd"/>
            <w:r w:rsidRPr="000B4C2F">
              <w:rPr>
                <w:rFonts w:ascii="宋体" w:eastAsia="宋体" w:hAnsi="宋体" w:cs="宋体" w:hint="eastAsia"/>
                <w:kern w:val="0"/>
                <w:sz w:val="20"/>
                <w:szCs w:val="20"/>
                <w14:ligatures w14:val="none"/>
              </w:rPr>
              <w:t>接触；</w:t>
            </w:r>
            <w:r w:rsidRPr="000B4C2F">
              <w:rPr>
                <w:rFonts w:ascii="宋体" w:eastAsia="宋体" w:hAnsi="宋体" w:cs="宋体" w:hint="eastAsia"/>
                <w:kern w:val="0"/>
                <w:sz w:val="20"/>
                <w:szCs w:val="20"/>
                <w14:ligatures w14:val="none"/>
              </w:rPr>
              <w:br/>
              <w:t>3耐燃烧性能：火源离开帽壳后，帽壳火焰在5s 内自熄，并且无火焰烧透到帽壳内部的明显迹象；</w:t>
            </w:r>
            <w:r w:rsidRPr="000B4C2F">
              <w:rPr>
                <w:rFonts w:ascii="宋体" w:eastAsia="宋体" w:hAnsi="宋体" w:cs="宋体" w:hint="eastAsia"/>
                <w:kern w:val="0"/>
                <w:sz w:val="20"/>
                <w:szCs w:val="20"/>
                <w14:ligatures w14:val="none"/>
              </w:rPr>
              <w:br/>
              <w:t>4阻燃性能：头盔经高温实验后，</w:t>
            </w:r>
            <w:proofErr w:type="gramStart"/>
            <w:r w:rsidRPr="000B4C2F">
              <w:rPr>
                <w:rFonts w:ascii="宋体" w:eastAsia="宋体" w:hAnsi="宋体" w:cs="宋体" w:hint="eastAsia"/>
                <w:kern w:val="0"/>
                <w:sz w:val="20"/>
                <w:szCs w:val="20"/>
                <w14:ligatures w14:val="none"/>
              </w:rPr>
              <w:t>下颏带</w:t>
            </w:r>
            <w:proofErr w:type="gramEnd"/>
            <w:r w:rsidRPr="000B4C2F">
              <w:rPr>
                <w:rFonts w:ascii="宋体" w:eastAsia="宋体" w:hAnsi="宋体" w:cs="宋体" w:hint="eastAsia"/>
                <w:kern w:val="0"/>
                <w:sz w:val="20"/>
                <w:szCs w:val="20"/>
                <w14:ligatures w14:val="none"/>
              </w:rPr>
              <w:t>损毁长度≤7mm，续燃时间0s；披肩损毁长度≤25mm，续燃时间0s；面罩续燃时间 0s；各部分均无</w:t>
            </w:r>
            <w:r w:rsidRPr="000B4C2F">
              <w:rPr>
                <w:rFonts w:ascii="宋体" w:eastAsia="宋体" w:hAnsi="宋体" w:cs="宋体" w:hint="eastAsia"/>
                <w:kern w:val="0"/>
                <w:sz w:val="20"/>
                <w:szCs w:val="20"/>
                <w14:ligatures w14:val="none"/>
              </w:rPr>
              <w:lastRenderedPageBreak/>
              <w:t>熔融、滴落现象；</w:t>
            </w:r>
            <w:r w:rsidRPr="000B4C2F">
              <w:rPr>
                <w:rFonts w:ascii="宋体" w:eastAsia="宋体" w:hAnsi="宋体" w:cs="宋体" w:hint="eastAsia"/>
                <w:kern w:val="0"/>
                <w:sz w:val="20"/>
                <w:szCs w:val="20"/>
                <w14:ligatures w14:val="none"/>
              </w:rPr>
              <w:br/>
              <w:t>5电绝缘性能：帽壳泄露电流≤1.0mA；</w:t>
            </w:r>
            <w:r w:rsidRPr="000B4C2F">
              <w:rPr>
                <w:rFonts w:ascii="宋体" w:eastAsia="宋体" w:hAnsi="宋体" w:cs="宋体" w:hint="eastAsia"/>
                <w:kern w:val="0"/>
                <w:sz w:val="20"/>
                <w:szCs w:val="20"/>
                <w14:ligatures w14:val="none"/>
              </w:rPr>
              <w:br/>
              <w:t>6</w:t>
            </w:r>
            <w:proofErr w:type="gramStart"/>
            <w:r w:rsidRPr="000B4C2F">
              <w:rPr>
                <w:rFonts w:ascii="宋体" w:eastAsia="宋体" w:hAnsi="宋体" w:cs="宋体" w:hint="eastAsia"/>
                <w:kern w:val="0"/>
                <w:sz w:val="20"/>
                <w:szCs w:val="20"/>
                <w14:ligatures w14:val="none"/>
              </w:rPr>
              <w:t>下颏带</w:t>
            </w:r>
            <w:proofErr w:type="gramEnd"/>
            <w:r w:rsidRPr="000B4C2F">
              <w:rPr>
                <w:rFonts w:ascii="宋体" w:eastAsia="宋体" w:hAnsi="宋体" w:cs="宋体" w:hint="eastAsia"/>
                <w:kern w:val="0"/>
                <w:sz w:val="20"/>
                <w:szCs w:val="20"/>
                <w14:ligatures w14:val="none"/>
              </w:rPr>
              <w:t>抗拉强度：延伸长度16.5mm</w:t>
            </w:r>
            <w:r w:rsidRPr="000B4C2F">
              <w:rPr>
                <w:rFonts w:ascii="宋体" w:eastAsia="宋体" w:hAnsi="宋体" w:cs="宋体" w:hint="eastAsia"/>
                <w:kern w:val="0"/>
                <w:sz w:val="20"/>
                <w:szCs w:val="20"/>
                <w14:ligatures w14:val="none"/>
              </w:rPr>
              <w:br/>
              <w:t>7侧向刚性：帽壳最大变形29.5mm卸载后变形≤2.5mm，帽壳无碎片脱落；</w:t>
            </w:r>
            <w:r w:rsidRPr="000B4C2F">
              <w:rPr>
                <w:rFonts w:ascii="宋体" w:eastAsia="宋体" w:hAnsi="宋体" w:cs="宋体" w:hint="eastAsia"/>
                <w:kern w:val="0"/>
                <w:sz w:val="20"/>
                <w:szCs w:val="20"/>
                <w14:ligatures w14:val="none"/>
              </w:rPr>
              <w:br/>
              <w:t>8面罩光学性能：面罩透光率70.5%（浅色）；</w:t>
            </w:r>
            <w:r w:rsidRPr="000B4C2F">
              <w:rPr>
                <w:rFonts w:ascii="宋体" w:eastAsia="宋体" w:hAnsi="宋体" w:cs="宋体" w:hint="eastAsia"/>
                <w:kern w:val="0"/>
                <w:sz w:val="20"/>
                <w:szCs w:val="20"/>
                <w14:ligatures w14:val="none"/>
              </w:rPr>
              <w:br/>
              <w:t>9披肩防水性能 耐静水压＞17kPa；</w:t>
            </w:r>
            <w:r w:rsidRPr="000B4C2F">
              <w:rPr>
                <w:rFonts w:ascii="宋体" w:eastAsia="宋体" w:hAnsi="宋体" w:cs="宋体" w:hint="eastAsia"/>
                <w:kern w:val="0"/>
                <w:sz w:val="20"/>
                <w:szCs w:val="20"/>
                <w14:ligatures w14:val="none"/>
              </w:rPr>
              <w:br/>
              <w:t>10视野：左、</w:t>
            </w:r>
            <w:proofErr w:type="gramStart"/>
            <w:r w:rsidRPr="000B4C2F">
              <w:rPr>
                <w:rFonts w:ascii="宋体" w:eastAsia="宋体" w:hAnsi="宋体" w:cs="宋体" w:hint="eastAsia"/>
                <w:kern w:val="0"/>
                <w:sz w:val="20"/>
                <w:szCs w:val="20"/>
                <w14:ligatures w14:val="none"/>
              </w:rPr>
              <w:t>右水平</w:t>
            </w:r>
            <w:proofErr w:type="gramEnd"/>
            <w:r w:rsidRPr="000B4C2F">
              <w:rPr>
                <w:rFonts w:ascii="宋体" w:eastAsia="宋体" w:hAnsi="宋体" w:cs="宋体" w:hint="eastAsia"/>
                <w:kern w:val="0"/>
                <w:sz w:val="20"/>
                <w:szCs w:val="20"/>
                <w14:ligatures w14:val="none"/>
              </w:rPr>
              <w:t>视野＞105°；</w:t>
            </w:r>
            <w:r w:rsidRPr="000B4C2F">
              <w:rPr>
                <w:rFonts w:ascii="宋体" w:eastAsia="宋体" w:hAnsi="宋体" w:cs="宋体" w:hint="eastAsia"/>
                <w:kern w:val="0"/>
                <w:sz w:val="20"/>
                <w:szCs w:val="20"/>
                <w14:ligatures w14:val="none"/>
              </w:rPr>
              <w:br/>
              <w:t>11质量：1173g</w:t>
            </w:r>
          </w:p>
        </w:tc>
        <w:tc>
          <w:tcPr>
            <w:tcW w:w="1287" w:type="pct"/>
            <w:shd w:val="clear" w:color="auto" w:fill="auto"/>
            <w:vAlign w:val="center"/>
            <w:hideMark/>
          </w:tcPr>
          <w:p w14:paraId="38139ED0" w14:textId="38413AF7" w:rsidR="006754AF" w:rsidRPr="000B4C2F" w:rsidRDefault="006754AF" w:rsidP="00BB3D65">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6026B303" wp14:editId="5A8E1CB4">
                  <wp:extent cx="1000125" cy="1076325"/>
                  <wp:effectExtent l="0" t="76200" r="0" b="0"/>
                  <wp:docPr id="32" name="图片 52" descr="7223b18efa67cd19fb366ec06ca8195">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32" name="图片 31" descr="7223b18efa67cd19fb366ec06ca8195">
                            <a:extLst>
                              <a:ext uri="{FF2B5EF4-FFF2-40B4-BE49-F238E27FC236}">
                                <a16:creationId xmlns:a16="http://schemas.microsoft.com/office/drawing/2014/main" id="{00000000-0008-0000-0000-00002000000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069975" cy="997585"/>
                          </a:xfrm>
                          <a:prstGeom prst="rect">
                            <a:avLst/>
                          </a:prstGeom>
                        </pic:spPr>
                      </pic:pic>
                    </a:graphicData>
                  </a:graphic>
                </wp:inline>
              </w:drawing>
            </w:r>
          </w:p>
        </w:tc>
        <w:tc>
          <w:tcPr>
            <w:tcW w:w="253" w:type="pct"/>
            <w:shd w:val="clear" w:color="auto" w:fill="auto"/>
            <w:noWrap/>
            <w:vAlign w:val="center"/>
            <w:hideMark/>
          </w:tcPr>
          <w:p w14:paraId="63C072B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7429B21" w14:textId="77777777" w:rsidTr="006754AF">
        <w:trPr>
          <w:trHeight w:val="20"/>
        </w:trPr>
        <w:tc>
          <w:tcPr>
            <w:tcW w:w="242" w:type="pct"/>
            <w:shd w:val="clear" w:color="auto" w:fill="auto"/>
            <w:vAlign w:val="center"/>
            <w:hideMark/>
          </w:tcPr>
          <w:p w14:paraId="39F3807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w:t>
            </w:r>
          </w:p>
        </w:tc>
        <w:tc>
          <w:tcPr>
            <w:tcW w:w="305" w:type="pct"/>
            <w:shd w:val="clear" w:color="auto" w:fill="auto"/>
            <w:vAlign w:val="center"/>
            <w:hideMark/>
          </w:tcPr>
          <w:p w14:paraId="4D94E0F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6386A43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消防员灭火防护服（指挥款）</w:t>
            </w:r>
          </w:p>
        </w:tc>
        <w:tc>
          <w:tcPr>
            <w:tcW w:w="252" w:type="pct"/>
            <w:shd w:val="clear" w:color="auto" w:fill="auto"/>
            <w:vAlign w:val="center"/>
            <w:hideMark/>
          </w:tcPr>
          <w:p w14:paraId="3F55C47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585DF85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8</w:t>
            </w:r>
          </w:p>
        </w:tc>
        <w:tc>
          <w:tcPr>
            <w:tcW w:w="1771" w:type="pct"/>
            <w:shd w:val="clear" w:color="auto" w:fill="auto"/>
            <w:vAlign w:val="center"/>
            <w:hideMark/>
          </w:tcPr>
          <w:p w14:paraId="76A9348E"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1.符合GA10-2014《消防员灭火防护服》行业标准要求，提供国家消防装备质量监督检验中心签发的检验报告复印件。</w:t>
            </w:r>
            <w:r w:rsidRPr="000B4C2F">
              <w:rPr>
                <w:rFonts w:ascii="宋体" w:eastAsia="宋体" w:hAnsi="宋体" w:cs="宋体" w:hint="eastAsia"/>
                <w:kern w:val="0"/>
                <w:sz w:val="20"/>
                <w:szCs w:val="20"/>
                <w14:ligatures w14:val="none"/>
              </w:rPr>
              <w:br/>
              <w:t>2.符合应急管理部消防局20</w:t>
            </w:r>
            <w:proofErr w:type="gramStart"/>
            <w:r w:rsidRPr="000B4C2F">
              <w:rPr>
                <w:rFonts w:ascii="宋体" w:eastAsia="宋体" w:hAnsi="宋体" w:cs="宋体" w:hint="eastAsia"/>
                <w:kern w:val="0"/>
                <w:sz w:val="20"/>
                <w:szCs w:val="20"/>
                <w14:ligatures w14:val="none"/>
              </w:rPr>
              <w:t>式统型要求</w:t>
            </w:r>
            <w:proofErr w:type="gramEnd"/>
            <w:r w:rsidRPr="000B4C2F">
              <w:rPr>
                <w:rFonts w:ascii="宋体" w:eastAsia="宋体" w:hAnsi="宋体" w:cs="宋体" w:hint="eastAsia"/>
                <w:kern w:val="0"/>
                <w:sz w:val="20"/>
                <w:szCs w:val="20"/>
                <w14:ligatures w14:val="none"/>
              </w:rPr>
              <w:t>,由外层、防水透气层、</w:t>
            </w:r>
            <w:proofErr w:type="gramStart"/>
            <w:r w:rsidRPr="000B4C2F">
              <w:rPr>
                <w:rFonts w:ascii="宋体" w:eastAsia="宋体" w:hAnsi="宋体" w:cs="宋体" w:hint="eastAsia"/>
                <w:kern w:val="0"/>
                <w:sz w:val="20"/>
                <w:szCs w:val="20"/>
                <w14:ligatures w14:val="none"/>
              </w:rPr>
              <w:t>舒适层共三层</w:t>
            </w:r>
            <w:proofErr w:type="gramEnd"/>
            <w:r w:rsidRPr="000B4C2F">
              <w:rPr>
                <w:rFonts w:ascii="宋体" w:eastAsia="宋体" w:hAnsi="宋体" w:cs="宋体" w:hint="eastAsia"/>
                <w:kern w:val="0"/>
                <w:sz w:val="20"/>
                <w:szCs w:val="20"/>
                <w14:ligatures w14:val="none"/>
              </w:rPr>
              <w:t>面料组成。产品为指挥款款式。</w:t>
            </w:r>
            <w:r w:rsidRPr="000B4C2F">
              <w:rPr>
                <w:rFonts w:ascii="宋体" w:eastAsia="宋体" w:hAnsi="宋体" w:cs="宋体" w:hint="eastAsia"/>
                <w:kern w:val="0"/>
                <w:sz w:val="20"/>
                <w:szCs w:val="20"/>
                <w14:ligatures w14:val="none"/>
              </w:rPr>
              <w:br/>
              <w:t>3.外层面料：芳纶阻燃面料，克重：≤（235±11.75）g/㎡。防水透气层：阻燃PTFE防水透湿层、克重：≤（130±6.5）g/㎡。舒适层：芳纶粘胶阻燃面料克重：≤（120±6）g/㎡。</w:t>
            </w:r>
            <w:r w:rsidRPr="000B4C2F">
              <w:rPr>
                <w:rFonts w:ascii="宋体" w:eastAsia="宋体" w:hAnsi="宋体" w:cs="宋体" w:hint="eastAsia"/>
                <w:kern w:val="0"/>
                <w:sz w:val="20"/>
                <w:szCs w:val="20"/>
                <w14:ligatures w14:val="none"/>
              </w:rPr>
              <w:br/>
              <w:t>▲4.阻燃性能（损毁长度）：</w:t>
            </w:r>
            <w:r w:rsidRPr="000B4C2F">
              <w:rPr>
                <w:rFonts w:ascii="宋体" w:eastAsia="宋体" w:hAnsi="宋体" w:cs="宋体" w:hint="eastAsia"/>
                <w:kern w:val="0"/>
                <w:sz w:val="20"/>
                <w:szCs w:val="20"/>
                <w14:ligatures w14:val="none"/>
              </w:rPr>
              <w:br/>
              <w:t>外层经向：≤25mm、纬向：≤20mm； 防水透气（隔热层）经向：≤30mm、纬向：≤36mm；</w:t>
            </w:r>
            <w:proofErr w:type="gramStart"/>
            <w:r w:rsidRPr="000B4C2F">
              <w:rPr>
                <w:rFonts w:ascii="宋体" w:eastAsia="宋体" w:hAnsi="宋体" w:cs="宋体" w:hint="eastAsia"/>
                <w:kern w:val="0"/>
                <w:sz w:val="20"/>
                <w:szCs w:val="20"/>
                <w14:ligatures w14:val="none"/>
              </w:rPr>
              <w:t>舒适层经向</w:t>
            </w:r>
            <w:proofErr w:type="gramEnd"/>
            <w:r w:rsidRPr="000B4C2F">
              <w:rPr>
                <w:rFonts w:ascii="宋体" w:eastAsia="宋体" w:hAnsi="宋体" w:cs="宋体" w:hint="eastAsia"/>
                <w:kern w:val="0"/>
                <w:sz w:val="20"/>
                <w:szCs w:val="20"/>
                <w14:ligatures w14:val="none"/>
              </w:rPr>
              <w:t>：≤35mm、纬向：≤35mm；所有试验续燃时间0s，且无熔融滴落现象。</w:t>
            </w:r>
            <w:r w:rsidRPr="000B4C2F">
              <w:rPr>
                <w:rFonts w:ascii="宋体" w:eastAsia="宋体" w:hAnsi="宋体" w:cs="宋体" w:hint="eastAsia"/>
                <w:kern w:val="0"/>
                <w:sz w:val="20"/>
                <w:szCs w:val="20"/>
                <w14:ligatures w14:val="none"/>
              </w:rPr>
              <w:br/>
              <w:t>5.热稳定性能（变化率）：</w:t>
            </w:r>
            <w:r w:rsidRPr="000B4C2F">
              <w:rPr>
                <w:rFonts w:ascii="宋体" w:eastAsia="宋体" w:hAnsi="宋体" w:cs="宋体" w:hint="eastAsia"/>
                <w:kern w:val="0"/>
                <w:sz w:val="20"/>
                <w:szCs w:val="20"/>
                <w14:ligatures w14:val="none"/>
              </w:rPr>
              <w:br/>
              <w:t>外层：≤1.0%；防水透气层：≤2.0%；外层加强材料：≤1.0%；舒适层：≤3.0%；试样表面无明显变化。</w:t>
            </w:r>
            <w:r w:rsidRPr="000B4C2F">
              <w:rPr>
                <w:rFonts w:ascii="宋体" w:eastAsia="宋体" w:hAnsi="宋体" w:cs="宋体" w:hint="eastAsia"/>
                <w:kern w:val="0"/>
                <w:sz w:val="20"/>
                <w:szCs w:val="20"/>
                <w14:ligatures w14:val="none"/>
              </w:rPr>
              <w:br/>
              <w:t>6.缩水率：</w:t>
            </w:r>
            <w:r w:rsidRPr="000B4C2F">
              <w:rPr>
                <w:rFonts w:ascii="宋体" w:eastAsia="宋体" w:hAnsi="宋体" w:cs="宋体" w:hint="eastAsia"/>
                <w:kern w:val="0"/>
                <w:sz w:val="20"/>
                <w:szCs w:val="20"/>
                <w14:ligatures w14:val="none"/>
              </w:rPr>
              <w:br/>
              <w:t>外层经纬向：≤0.8%、≤0.8%；防水透气层经纬向：≤2.0%、≤1.6%；舒适层经纬向：≤1.6%、≤2.0%。</w:t>
            </w:r>
            <w:r w:rsidRPr="000B4C2F">
              <w:rPr>
                <w:rFonts w:ascii="宋体" w:eastAsia="宋体" w:hAnsi="宋体" w:cs="宋体" w:hint="eastAsia"/>
                <w:kern w:val="0"/>
                <w:sz w:val="20"/>
                <w:szCs w:val="20"/>
                <w14:ligatures w14:val="none"/>
              </w:rPr>
              <w:br/>
              <w:t>▲7.断裂强力：外层：经向≥</w:t>
            </w:r>
            <w:r w:rsidRPr="000B4C2F">
              <w:rPr>
                <w:rFonts w:ascii="宋体" w:eastAsia="宋体" w:hAnsi="宋体" w:cs="宋体" w:hint="eastAsia"/>
                <w:kern w:val="0"/>
                <w:sz w:val="20"/>
                <w:szCs w:val="20"/>
                <w14:ligatures w14:val="none"/>
              </w:rPr>
              <w:lastRenderedPageBreak/>
              <w:t>1560N、纬向≥1410N；舒适层：经向≥410N、纬向≥385N；</w:t>
            </w:r>
            <w:r w:rsidRPr="000B4C2F">
              <w:rPr>
                <w:rFonts w:ascii="宋体" w:eastAsia="宋体" w:hAnsi="宋体" w:cs="宋体" w:hint="eastAsia"/>
                <w:kern w:val="0"/>
                <w:sz w:val="20"/>
                <w:szCs w:val="20"/>
                <w14:ligatures w14:val="none"/>
              </w:rPr>
              <w:br/>
              <w:t>8.外层撕破强力：经向≥290N、纬向≥270N；接缝断裂强力：经向≥1000N、纬向≥910N。</w:t>
            </w:r>
            <w:r w:rsidRPr="000B4C2F">
              <w:rPr>
                <w:rFonts w:ascii="宋体" w:eastAsia="宋体" w:hAnsi="宋体" w:cs="宋体" w:hint="eastAsia"/>
                <w:kern w:val="0"/>
                <w:sz w:val="20"/>
                <w:szCs w:val="20"/>
                <w14:ligatures w14:val="none"/>
              </w:rPr>
              <w:br/>
              <w:t>9.整体防护性能（TPP（</w:t>
            </w:r>
            <w:proofErr w:type="spellStart"/>
            <w:r w:rsidRPr="000B4C2F">
              <w:rPr>
                <w:rFonts w:ascii="宋体" w:eastAsia="宋体" w:hAnsi="宋体" w:cs="宋体" w:hint="eastAsia"/>
                <w:kern w:val="0"/>
                <w:sz w:val="20"/>
                <w:szCs w:val="20"/>
                <w14:ligatures w14:val="none"/>
              </w:rPr>
              <w:t>cal</w:t>
            </w:r>
            <w:proofErr w:type="spellEnd"/>
            <w:r w:rsidRPr="000B4C2F">
              <w:rPr>
                <w:rFonts w:ascii="宋体" w:eastAsia="宋体" w:hAnsi="宋体" w:cs="宋体" w:hint="eastAsia"/>
                <w:kern w:val="0"/>
                <w:sz w:val="20"/>
                <w:szCs w:val="20"/>
                <w14:ligatures w14:val="none"/>
              </w:rPr>
              <w:t>/c㎡））：≥28.0。</w:t>
            </w:r>
            <w:r w:rsidRPr="000B4C2F">
              <w:rPr>
                <w:rFonts w:ascii="宋体" w:eastAsia="宋体" w:hAnsi="宋体" w:cs="宋体" w:hint="eastAsia"/>
                <w:kern w:val="0"/>
                <w:sz w:val="20"/>
                <w:szCs w:val="20"/>
                <w14:ligatures w14:val="none"/>
              </w:rPr>
              <w:br/>
              <w:t>10.质量：≤2.85kg。</w:t>
            </w:r>
          </w:p>
        </w:tc>
        <w:tc>
          <w:tcPr>
            <w:tcW w:w="1287" w:type="pct"/>
            <w:shd w:val="clear" w:color="auto" w:fill="auto"/>
            <w:vAlign w:val="center"/>
            <w:hideMark/>
          </w:tcPr>
          <w:p w14:paraId="54522FAF" w14:textId="385F00D1"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47AE5EB8" wp14:editId="4ECB164E">
                  <wp:extent cx="781050" cy="1809750"/>
                  <wp:effectExtent l="0" t="0" r="0" b="0"/>
                  <wp:docPr id="89" name="图片 51" descr="QQ图片20180824101059.jpg">
                    <a:extLst xmlns:a="http://schemas.openxmlformats.org/drawingml/2006/main">
                      <a:ext uri="{FF2B5EF4-FFF2-40B4-BE49-F238E27FC236}">
                        <a16:creationId xmlns:a16="http://schemas.microsoft.com/office/drawing/2014/main" id="{00000000-0008-0000-0000-000059000000}"/>
                      </a:ext>
                    </a:extLst>
                  </wp:docPr>
                  <wp:cNvGraphicFramePr/>
                  <a:graphic xmlns:a="http://schemas.openxmlformats.org/drawingml/2006/main">
                    <a:graphicData uri="http://schemas.openxmlformats.org/drawingml/2006/picture">
                      <pic:pic xmlns:pic="http://schemas.openxmlformats.org/drawingml/2006/picture">
                        <pic:nvPicPr>
                          <pic:cNvPr id="89" name="图片 5" descr="QQ图片20180824101059.jpg">
                            <a:extLst>
                              <a:ext uri="{FF2B5EF4-FFF2-40B4-BE49-F238E27FC236}">
                                <a16:creationId xmlns:a16="http://schemas.microsoft.com/office/drawing/2014/main" id="{00000000-0008-0000-0000-00005900000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9801" t="14113" r="31436" b="2043"/>
                          <a:stretch>
                            <a:fillRect/>
                          </a:stretch>
                        </pic:blipFill>
                        <pic:spPr>
                          <a:xfrm>
                            <a:off x="0" y="0"/>
                            <a:ext cx="78105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noWrap/>
            <w:vAlign w:val="center"/>
            <w:hideMark/>
          </w:tcPr>
          <w:p w14:paraId="6FFC2F6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099E785" w14:textId="77777777" w:rsidTr="006754AF">
        <w:trPr>
          <w:trHeight w:val="20"/>
        </w:trPr>
        <w:tc>
          <w:tcPr>
            <w:tcW w:w="242" w:type="pct"/>
            <w:shd w:val="clear" w:color="auto" w:fill="auto"/>
            <w:vAlign w:val="center"/>
            <w:hideMark/>
          </w:tcPr>
          <w:p w14:paraId="314623B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w:t>
            </w:r>
          </w:p>
        </w:tc>
        <w:tc>
          <w:tcPr>
            <w:tcW w:w="305" w:type="pct"/>
            <w:shd w:val="clear" w:color="auto" w:fill="auto"/>
            <w:vAlign w:val="center"/>
            <w:hideMark/>
          </w:tcPr>
          <w:p w14:paraId="6AD6194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32955A5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消防员灭火防护服（作战款）</w:t>
            </w:r>
          </w:p>
        </w:tc>
        <w:tc>
          <w:tcPr>
            <w:tcW w:w="252" w:type="pct"/>
            <w:shd w:val="clear" w:color="auto" w:fill="auto"/>
            <w:vAlign w:val="center"/>
            <w:hideMark/>
          </w:tcPr>
          <w:p w14:paraId="26B6A9D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489F9EB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22</w:t>
            </w:r>
          </w:p>
        </w:tc>
        <w:tc>
          <w:tcPr>
            <w:tcW w:w="1771" w:type="pct"/>
            <w:shd w:val="clear" w:color="auto" w:fill="auto"/>
            <w:vAlign w:val="center"/>
            <w:hideMark/>
          </w:tcPr>
          <w:p w14:paraId="08413955" w14:textId="3ED2DCE1"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▲1.符合GA10-2014《消防员灭火防护服》标准要求，提供国家消防装备质量监督检验中心签发的检验报告复印件和应急管理部消防产品合格评定中心出具的认证证书复印件。</w:t>
            </w:r>
            <w:r w:rsidRPr="000B4C2F">
              <w:rPr>
                <w:rFonts w:ascii="宋体" w:eastAsia="宋体" w:hAnsi="宋体" w:cs="宋体" w:hint="eastAsia"/>
                <w:kern w:val="0"/>
                <w:sz w:val="20"/>
                <w:szCs w:val="20"/>
                <w14:ligatures w14:val="none"/>
              </w:rPr>
              <w:br/>
              <w:t>2.符合应急管理部消防局20</w:t>
            </w:r>
            <w:proofErr w:type="gramStart"/>
            <w:r w:rsidRPr="000B4C2F">
              <w:rPr>
                <w:rFonts w:ascii="宋体" w:eastAsia="宋体" w:hAnsi="宋体" w:cs="宋体" w:hint="eastAsia"/>
                <w:kern w:val="0"/>
                <w:sz w:val="20"/>
                <w:szCs w:val="20"/>
                <w14:ligatures w14:val="none"/>
              </w:rPr>
              <w:t>式统型要求</w:t>
            </w:r>
            <w:proofErr w:type="gramEnd"/>
            <w:r w:rsidRPr="000B4C2F">
              <w:rPr>
                <w:rFonts w:ascii="宋体" w:eastAsia="宋体" w:hAnsi="宋体" w:cs="宋体" w:hint="eastAsia"/>
                <w:kern w:val="0"/>
                <w:sz w:val="20"/>
                <w:szCs w:val="20"/>
                <w14:ligatures w14:val="none"/>
              </w:rPr>
              <w:t>,由外层、防水透气层、隔热层、</w:t>
            </w:r>
            <w:proofErr w:type="gramStart"/>
            <w:r w:rsidRPr="000B4C2F">
              <w:rPr>
                <w:rFonts w:ascii="宋体" w:eastAsia="宋体" w:hAnsi="宋体" w:cs="宋体" w:hint="eastAsia"/>
                <w:kern w:val="0"/>
                <w:sz w:val="20"/>
                <w:szCs w:val="20"/>
                <w14:ligatures w14:val="none"/>
              </w:rPr>
              <w:t>舒适层共四层</w:t>
            </w:r>
            <w:proofErr w:type="gramEnd"/>
            <w:r w:rsidRPr="000B4C2F">
              <w:rPr>
                <w:rFonts w:ascii="宋体" w:eastAsia="宋体" w:hAnsi="宋体" w:cs="宋体" w:hint="eastAsia"/>
                <w:kern w:val="0"/>
                <w:sz w:val="20"/>
                <w:szCs w:val="20"/>
                <w14:ligatures w14:val="none"/>
              </w:rPr>
              <w:t>面料组成。</w:t>
            </w:r>
            <w:r w:rsidRPr="000B4C2F">
              <w:rPr>
                <w:rFonts w:ascii="宋体" w:eastAsia="宋体" w:hAnsi="宋体" w:cs="宋体" w:hint="eastAsia"/>
                <w:kern w:val="0"/>
                <w:sz w:val="20"/>
                <w:szCs w:val="20"/>
                <w14:ligatures w14:val="none"/>
              </w:rPr>
              <w:br/>
              <w:t>3.外层面料：芳纶阻燃面料克重：≤（195±9.75）g/㎡。防水透气层：阻燃PTFE防水透气层、克重：≤（110±5.5）g/㎡。隔热层：芳纶水刺</w:t>
            </w:r>
            <w:proofErr w:type="gramStart"/>
            <w:r w:rsidRPr="000B4C2F">
              <w:rPr>
                <w:rFonts w:ascii="宋体" w:eastAsia="宋体" w:hAnsi="宋体" w:cs="宋体" w:hint="eastAsia"/>
                <w:kern w:val="0"/>
                <w:sz w:val="20"/>
                <w:szCs w:val="20"/>
                <w14:ligatures w14:val="none"/>
              </w:rPr>
              <w:t>隔热毡克重</w:t>
            </w:r>
            <w:proofErr w:type="gramEnd"/>
            <w:r w:rsidRPr="000B4C2F">
              <w:rPr>
                <w:rFonts w:ascii="宋体" w:eastAsia="宋体" w:hAnsi="宋体" w:cs="宋体" w:hint="eastAsia"/>
                <w:kern w:val="0"/>
                <w:sz w:val="20"/>
                <w:szCs w:val="20"/>
                <w14:ligatures w14:val="none"/>
              </w:rPr>
              <w:t>：≤（70±3.5）g/㎡。舒适层：芳纶粘胶阻燃面料克重：≤（120±6）g/㎡。</w:t>
            </w:r>
            <w:r w:rsidRPr="000B4C2F">
              <w:rPr>
                <w:rFonts w:ascii="宋体" w:eastAsia="宋体" w:hAnsi="宋体" w:cs="宋体" w:hint="eastAsia"/>
                <w:kern w:val="0"/>
                <w:sz w:val="20"/>
                <w:szCs w:val="20"/>
                <w14:ligatures w14:val="none"/>
              </w:rPr>
              <w:br/>
              <w:t>4.阻燃性能（损毁长度）：</w:t>
            </w:r>
            <w:r w:rsidRPr="000B4C2F">
              <w:rPr>
                <w:rFonts w:ascii="宋体" w:eastAsia="宋体" w:hAnsi="宋体" w:cs="宋体" w:hint="eastAsia"/>
                <w:kern w:val="0"/>
                <w:sz w:val="20"/>
                <w:szCs w:val="20"/>
                <w14:ligatures w14:val="none"/>
              </w:rPr>
              <w:br/>
              <w:t>外层经向：≤30mm、纬向：≤30mm； 隔热层经向：≤35mm、纬向：≤32mm；</w:t>
            </w:r>
            <w:proofErr w:type="gramStart"/>
            <w:r w:rsidRPr="000B4C2F">
              <w:rPr>
                <w:rFonts w:ascii="宋体" w:eastAsia="宋体" w:hAnsi="宋体" w:cs="宋体" w:hint="eastAsia"/>
                <w:kern w:val="0"/>
                <w:sz w:val="20"/>
                <w:szCs w:val="20"/>
                <w14:ligatures w14:val="none"/>
              </w:rPr>
              <w:t>舒适层经向</w:t>
            </w:r>
            <w:proofErr w:type="gramEnd"/>
            <w:r w:rsidRPr="000B4C2F">
              <w:rPr>
                <w:rFonts w:ascii="宋体" w:eastAsia="宋体" w:hAnsi="宋体" w:cs="宋体" w:hint="eastAsia"/>
                <w:kern w:val="0"/>
                <w:sz w:val="20"/>
                <w:szCs w:val="20"/>
                <w14:ligatures w14:val="none"/>
              </w:rPr>
              <w:t>：≤38mm、纬向：≤34mm；</w:t>
            </w:r>
            <w:proofErr w:type="gramStart"/>
            <w:r w:rsidRPr="000B4C2F">
              <w:rPr>
                <w:rFonts w:ascii="宋体" w:eastAsia="宋体" w:hAnsi="宋体" w:cs="宋体" w:hint="eastAsia"/>
                <w:kern w:val="0"/>
                <w:sz w:val="20"/>
                <w:szCs w:val="20"/>
                <w14:ligatures w14:val="none"/>
              </w:rPr>
              <w:t>反光标志带经向</w:t>
            </w:r>
            <w:proofErr w:type="gramEnd"/>
            <w:r w:rsidRPr="000B4C2F">
              <w:rPr>
                <w:rFonts w:ascii="宋体" w:eastAsia="宋体" w:hAnsi="宋体" w:cs="宋体" w:hint="eastAsia"/>
                <w:kern w:val="0"/>
                <w:sz w:val="20"/>
                <w:szCs w:val="20"/>
                <w14:ligatures w14:val="none"/>
              </w:rPr>
              <w:t>：≤24mm、纬向：≤24mm；外层加强材料经向：≤32mm、纬向：≤28mm；所有试验续燃时间0s，且无熔融滴落现象。</w:t>
            </w:r>
            <w:r w:rsidRPr="000B4C2F">
              <w:rPr>
                <w:rFonts w:ascii="宋体" w:eastAsia="宋体" w:hAnsi="宋体" w:cs="宋体" w:hint="eastAsia"/>
                <w:kern w:val="0"/>
                <w:sz w:val="20"/>
                <w:szCs w:val="20"/>
                <w14:ligatures w14:val="none"/>
              </w:rPr>
              <w:br/>
              <w:t>5.热稳定性能（变化率）：</w:t>
            </w:r>
            <w:r w:rsidRPr="000B4C2F">
              <w:rPr>
                <w:rFonts w:ascii="宋体" w:eastAsia="宋体" w:hAnsi="宋体" w:cs="宋体" w:hint="eastAsia"/>
                <w:kern w:val="0"/>
                <w:sz w:val="20"/>
                <w:szCs w:val="20"/>
                <w14:ligatures w14:val="none"/>
              </w:rPr>
              <w:br/>
              <w:t>外层：≤1.0%；防水透气层：≤1.0%；隔热层：≤1.0%；外层加强材料：≤1.0%；舒适层：≤3.0%；试样表面无明显变化。</w:t>
            </w:r>
            <w:r w:rsidRPr="000B4C2F">
              <w:rPr>
                <w:rFonts w:ascii="宋体" w:eastAsia="宋体" w:hAnsi="宋体" w:cs="宋体" w:hint="eastAsia"/>
                <w:kern w:val="0"/>
                <w:sz w:val="20"/>
                <w:szCs w:val="20"/>
                <w14:ligatures w14:val="none"/>
              </w:rPr>
              <w:br/>
              <w:t>6.缩水率：</w:t>
            </w:r>
            <w:r w:rsidRPr="000B4C2F">
              <w:rPr>
                <w:rFonts w:ascii="宋体" w:eastAsia="宋体" w:hAnsi="宋体" w:cs="宋体" w:hint="eastAsia"/>
                <w:kern w:val="0"/>
                <w:sz w:val="20"/>
                <w:szCs w:val="20"/>
                <w14:ligatures w14:val="none"/>
              </w:rPr>
              <w:br/>
              <w:t>外层经纬向：≤1.2%、1.0%；防水透气层经纬向：≤2.0%、≤2.0%；隔热层经纬向：≤2.0%、≤1.0%；舒适层经纬向：≤1.8%、≤1.5%。</w:t>
            </w:r>
            <w:r w:rsidRPr="000B4C2F">
              <w:rPr>
                <w:rFonts w:ascii="宋体" w:eastAsia="宋体" w:hAnsi="宋体" w:cs="宋体" w:hint="eastAsia"/>
                <w:kern w:val="0"/>
                <w:sz w:val="20"/>
                <w:szCs w:val="20"/>
                <w14:ligatures w14:val="none"/>
              </w:rPr>
              <w:br/>
              <w:t>▲7.断裂强力：外层：经向≥1100N、纬向≥850N；舒适层：经向</w:t>
            </w:r>
            <w:r w:rsidRPr="000B4C2F">
              <w:rPr>
                <w:rFonts w:ascii="宋体" w:eastAsia="宋体" w:hAnsi="宋体" w:cs="宋体" w:hint="eastAsia"/>
                <w:kern w:val="0"/>
                <w:sz w:val="20"/>
                <w:szCs w:val="20"/>
                <w14:ligatures w14:val="none"/>
              </w:rPr>
              <w:lastRenderedPageBreak/>
              <w:t>≥390N、纬向≥330N；</w:t>
            </w:r>
            <w:r w:rsidRPr="000B4C2F">
              <w:rPr>
                <w:rFonts w:ascii="宋体" w:eastAsia="宋体" w:hAnsi="宋体" w:cs="宋体" w:hint="eastAsia"/>
                <w:kern w:val="0"/>
                <w:sz w:val="20"/>
                <w:szCs w:val="20"/>
                <w14:ligatures w14:val="none"/>
              </w:rPr>
              <w:br/>
              <w:t>8.外层撕破强力：经向≥260N、纬向≥190N；接缝断裂强力：经向≥1000N、纬向≥760N。</w:t>
            </w:r>
            <w:r w:rsidRPr="000B4C2F">
              <w:rPr>
                <w:rFonts w:ascii="宋体" w:eastAsia="宋体" w:hAnsi="宋体" w:cs="宋体" w:hint="eastAsia"/>
                <w:kern w:val="0"/>
                <w:sz w:val="20"/>
                <w:szCs w:val="20"/>
                <w14:ligatures w14:val="none"/>
              </w:rPr>
              <w:br/>
              <w:t>9.防水</w:t>
            </w:r>
            <w:proofErr w:type="gramStart"/>
            <w:r w:rsidRPr="000B4C2F">
              <w:rPr>
                <w:rFonts w:ascii="宋体" w:eastAsia="宋体" w:hAnsi="宋体" w:cs="宋体" w:hint="eastAsia"/>
                <w:kern w:val="0"/>
                <w:sz w:val="20"/>
                <w:szCs w:val="20"/>
                <w14:ligatures w14:val="none"/>
              </w:rPr>
              <w:t>透气层耐静水压</w:t>
            </w:r>
            <w:proofErr w:type="gramEnd"/>
            <w:r w:rsidRPr="000B4C2F">
              <w:rPr>
                <w:rFonts w:ascii="宋体" w:eastAsia="宋体" w:hAnsi="宋体" w:cs="宋体" w:hint="eastAsia"/>
                <w:kern w:val="0"/>
                <w:sz w:val="20"/>
                <w:szCs w:val="20"/>
                <w14:ligatures w14:val="none"/>
              </w:rPr>
              <w:t>＞50kpa、</w:t>
            </w:r>
            <w:proofErr w:type="gramStart"/>
            <w:r w:rsidRPr="000B4C2F">
              <w:rPr>
                <w:rFonts w:ascii="宋体" w:eastAsia="宋体" w:hAnsi="宋体" w:cs="宋体" w:hint="eastAsia"/>
                <w:kern w:val="0"/>
                <w:sz w:val="20"/>
                <w:szCs w:val="20"/>
                <w14:ligatures w14:val="none"/>
              </w:rPr>
              <w:t>透湿率</w:t>
            </w:r>
            <w:proofErr w:type="gramEnd"/>
            <w:r w:rsidRPr="000B4C2F">
              <w:rPr>
                <w:rFonts w:ascii="宋体" w:eastAsia="宋体" w:hAnsi="宋体" w:cs="宋体" w:hint="eastAsia"/>
                <w:kern w:val="0"/>
                <w:sz w:val="20"/>
                <w:szCs w:val="20"/>
                <w14:ligatures w14:val="none"/>
              </w:rPr>
              <w:t>≥5800（g/(㎡•24h)）、拒油性能3级。</w:t>
            </w:r>
            <w:r w:rsidRPr="000B4C2F">
              <w:rPr>
                <w:rFonts w:ascii="宋体" w:eastAsia="宋体" w:hAnsi="宋体" w:cs="宋体" w:hint="eastAsia"/>
                <w:kern w:val="0"/>
                <w:sz w:val="20"/>
                <w:szCs w:val="20"/>
                <w14:ligatures w14:val="none"/>
              </w:rPr>
              <w:br/>
              <w:t>▲10.整体热防护性能（TPP（</w:t>
            </w:r>
            <w:proofErr w:type="spellStart"/>
            <w:r w:rsidRPr="000B4C2F">
              <w:rPr>
                <w:rFonts w:ascii="宋体" w:eastAsia="宋体" w:hAnsi="宋体" w:cs="宋体" w:hint="eastAsia"/>
                <w:kern w:val="0"/>
                <w:sz w:val="20"/>
                <w:szCs w:val="20"/>
                <w14:ligatures w14:val="none"/>
              </w:rPr>
              <w:t>cal</w:t>
            </w:r>
            <w:proofErr w:type="spellEnd"/>
            <w:r w:rsidRPr="000B4C2F">
              <w:rPr>
                <w:rFonts w:ascii="宋体" w:eastAsia="宋体" w:hAnsi="宋体" w:cs="宋体" w:hint="eastAsia"/>
                <w:kern w:val="0"/>
                <w:sz w:val="20"/>
                <w:szCs w:val="20"/>
                <w14:ligatures w14:val="none"/>
              </w:rPr>
              <w:t>/c㎡））：≥34.0。质量：≤2.85kg。</w:t>
            </w:r>
          </w:p>
        </w:tc>
        <w:tc>
          <w:tcPr>
            <w:tcW w:w="1287" w:type="pct"/>
            <w:shd w:val="clear" w:color="auto" w:fill="auto"/>
            <w:vAlign w:val="center"/>
            <w:hideMark/>
          </w:tcPr>
          <w:p w14:paraId="49412EA5" w14:textId="0FB8795D"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07749083" wp14:editId="4FE6A41A">
                  <wp:extent cx="819150" cy="1866900"/>
                  <wp:effectExtent l="0" t="0" r="0" b="0"/>
                  <wp:docPr id="88" name="图片 50" descr="QQ图片20180824101106.jpg">
                    <a:extLst xmlns:a="http://schemas.openxmlformats.org/drawingml/2006/main">
                      <a:ext uri="{FF2B5EF4-FFF2-40B4-BE49-F238E27FC236}">
                        <a16:creationId xmlns:a16="http://schemas.microsoft.com/office/drawing/2014/main" id="{00000000-0008-0000-0000-000058000000}"/>
                      </a:ext>
                    </a:extLst>
                  </wp:docPr>
                  <wp:cNvGraphicFramePr/>
                  <a:graphic xmlns:a="http://schemas.openxmlformats.org/drawingml/2006/main">
                    <a:graphicData uri="http://schemas.openxmlformats.org/drawingml/2006/picture">
                      <pic:pic xmlns:pic="http://schemas.openxmlformats.org/drawingml/2006/picture">
                        <pic:nvPicPr>
                          <pic:cNvPr id="88" name="图片 140" descr="QQ图片20180824101106.jpg">
                            <a:extLst>
                              <a:ext uri="{FF2B5EF4-FFF2-40B4-BE49-F238E27FC236}">
                                <a16:creationId xmlns:a16="http://schemas.microsoft.com/office/drawing/2014/main" id="{00000000-0008-0000-0000-00005800000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21040" t="8264" r="28094" b="1114"/>
                          <a:stretch>
                            <a:fillRect/>
                          </a:stretch>
                        </pic:blipFill>
                        <pic:spPr>
                          <a:xfrm>
                            <a:off x="0" y="0"/>
                            <a:ext cx="81915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noWrap/>
            <w:vAlign w:val="center"/>
            <w:hideMark/>
          </w:tcPr>
          <w:p w14:paraId="64A755B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70974FB" w14:textId="77777777" w:rsidTr="006754AF">
        <w:trPr>
          <w:trHeight w:val="20"/>
        </w:trPr>
        <w:tc>
          <w:tcPr>
            <w:tcW w:w="242" w:type="pct"/>
            <w:shd w:val="clear" w:color="auto" w:fill="auto"/>
            <w:vAlign w:val="center"/>
            <w:hideMark/>
          </w:tcPr>
          <w:p w14:paraId="3B53BCC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w:t>
            </w:r>
          </w:p>
        </w:tc>
        <w:tc>
          <w:tcPr>
            <w:tcW w:w="305" w:type="pct"/>
            <w:shd w:val="clear" w:color="auto" w:fill="auto"/>
            <w:vAlign w:val="center"/>
            <w:hideMark/>
          </w:tcPr>
          <w:p w14:paraId="167CDDA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4F50299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消防手套</w:t>
            </w:r>
          </w:p>
        </w:tc>
        <w:tc>
          <w:tcPr>
            <w:tcW w:w="252" w:type="pct"/>
            <w:shd w:val="clear" w:color="auto" w:fill="auto"/>
            <w:vAlign w:val="center"/>
            <w:hideMark/>
          </w:tcPr>
          <w:p w14:paraId="515811C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双</w:t>
            </w:r>
          </w:p>
        </w:tc>
        <w:tc>
          <w:tcPr>
            <w:tcW w:w="298" w:type="pct"/>
            <w:shd w:val="clear" w:color="auto" w:fill="auto"/>
            <w:vAlign w:val="center"/>
            <w:hideMark/>
          </w:tcPr>
          <w:p w14:paraId="3AAE87D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50</w:t>
            </w:r>
          </w:p>
        </w:tc>
        <w:tc>
          <w:tcPr>
            <w:tcW w:w="1771" w:type="pct"/>
            <w:shd w:val="clear" w:color="auto" w:fill="auto"/>
            <w:vAlign w:val="center"/>
            <w:hideMark/>
          </w:tcPr>
          <w:p w14:paraId="495A5733" w14:textId="77777777" w:rsidR="006754AF" w:rsidRPr="000B4C2F" w:rsidRDefault="006754AF" w:rsidP="00781B99">
            <w:pPr>
              <w:widowControl/>
              <w:spacing w:after="240"/>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1.产品符合国家GA7-2004《消防手套》标准要求，提供国家消防装备质量监督检验中心检验报告的复印件。</w:t>
            </w:r>
            <w:r w:rsidRPr="000B4C2F">
              <w:rPr>
                <w:rFonts w:ascii="宋体" w:eastAsia="宋体" w:hAnsi="宋体" w:cs="宋体" w:hint="eastAsia"/>
                <w:kern w:val="0"/>
                <w:sz w:val="20"/>
                <w:szCs w:val="20"/>
                <w14:ligatures w14:val="none"/>
              </w:rPr>
              <w:br/>
              <w:t>2.手背部和手指关节处增加设计了符合人体力学功能的伸缩风琴</w:t>
            </w:r>
            <w:proofErr w:type="gramStart"/>
            <w:r w:rsidRPr="000B4C2F">
              <w:rPr>
                <w:rFonts w:ascii="宋体" w:eastAsia="宋体" w:hAnsi="宋体" w:cs="宋体" w:hint="eastAsia"/>
                <w:kern w:val="0"/>
                <w:sz w:val="20"/>
                <w:szCs w:val="20"/>
                <w14:ligatures w14:val="none"/>
              </w:rPr>
              <w:t>褶</w:t>
            </w:r>
            <w:proofErr w:type="gramEnd"/>
            <w:r w:rsidRPr="000B4C2F">
              <w:rPr>
                <w:rFonts w:ascii="宋体" w:eastAsia="宋体" w:hAnsi="宋体" w:cs="宋体" w:hint="eastAsia"/>
                <w:kern w:val="0"/>
                <w:sz w:val="20"/>
                <w:szCs w:val="20"/>
                <w14:ligatures w14:val="none"/>
              </w:rPr>
              <w:t>结构，具有防撞功能。</w:t>
            </w:r>
            <w:r w:rsidRPr="000B4C2F">
              <w:rPr>
                <w:rFonts w:ascii="宋体" w:eastAsia="宋体" w:hAnsi="宋体" w:cs="宋体" w:hint="eastAsia"/>
                <w:kern w:val="0"/>
                <w:sz w:val="20"/>
                <w:szCs w:val="20"/>
                <w14:ligatures w14:val="none"/>
              </w:rPr>
              <w:br/>
              <w:t>▲3.阻燃性能：</w:t>
            </w:r>
            <w:r w:rsidRPr="000B4C2F">
              <w:rPr>
                <w:rFonts w:ascii="宋体" w:eastAsia="宋体" w:hAnsi="宋体" w:cs="宋体" w:hint="eastAsia"/>
                <w:kern w:val="0"/>
                <w:sz w:val="20"/>
                <w:szCs w:val="20"/>
                <w14:ligatures w14:val="none"/>
              </w:rPr>
              <w:br/>
              <w:t>手套掌心面：经向损毁长度≤20mm，纬向损毁长度≤18mm。手套手背面：经向损毁长度≤30mm，纬向损毁长度≤30mm。手套本体：经向损毁长度≤12mm，纬向损毁长度≤12mm。</w:t>
            </w:r>
            <w:r w:rsidRPr="000B4C2F">
              <w:rPr>
                <w:rFonts w:ascii="宋体" w:eastAsia="宋体" w:hAnsi="宋体" w:cs="宋体" w:hint="eastAsia"/>
                <w:kern w:val="0"/>
                <w:sz w:val="20"/>
                <w:szCs w:val="20"/>
                <w14:ligatures w14:val="none"/>
              </w:rPr>
              <w:br/>
              <w:t>▲4.整体热防护性能≥35.5cal/cm2；</w:t>
            </w:r>
            <w:r w:rsidRPr="000B4C2F">
              <w:rPr>
                <w:rFonts w:ascii="宋体" w:eastAsia="宋体" w:hAnsi="宋体" w:cs="宋体" w:hint="eastAsia"/>
                <w:kern w:val="0"/>
                <w:sz w:val="20"/>
                <w:szCs w:val="20"/>
                <w14:ligatures w14:val="none"/>
              </w:rPr>
              <w:br/>
              <w:t>5.力学性能：耐磨性能：9kPa压力下掌心、背面耐磨＞2000次；割破力：＞15N；掌心撕破强力：≥150N；背面撕破强力：≥150N；掌心穿刺力：≥60N；背面穿刺力：≥70N。</w:t>
            </w:r>
          </w:p>
        </w:tc>
        <w:tc>
          <w:tcPr>
            <w:tcW w:w="1287" w:type="pct"/>
            <w:shd w:val="clear" w:color="auto" w:fill="auto"/>
            <w:vAlign w:val="center"/>
            <w:hideMark/>
          </w:tcPr>
          <w:p w14:paraId="29D01D44" w14:textId="5B758BAB"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1DD8B900" wp14:editId="4E414BB4">
                  <wp:extent cx="876300" cy="876300"/>
                  <wp:effectExtent l="0" t="0" r="0" b="0"/>
                  <wp:docPr id="63" name="图片 49">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openxmlformats.org/drawingml/2006/picture">
                      <pic:pic xmlns:pic="http://schemas.openxmlformats.org/drawingml/2006/picture">
                        <pic:nvPicPr>
                          <pic:cNvPr id="63" name="图片 130">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noWrap/>
            <w:vAlign w:val="center"/>
            <w:hideMark/>
          </w:tcPr>
          <w:p w14:paraId="2FFF761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9A3BD85" w14:textId="77777777" w:rsidTr="006754AF">
        <w:trPr>
          <w:trHeight w:val="20"/>
        </w:trPr>
        <w:tc>
          <w:tcPr>
            <w:tcW w:w="242" w:type="pct"/>
            <w:shd w:val="clear" w:color="auto" w:fill="auto"/>
            <w:vAlign w:val="center"/>
            <w:hideMark/>
          </w:tcPr>
          <w:p w14:paraId="00D995A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6</w:t>
            </w:r>
          </w:p>
        </w:tc>
        <w:tc>
          <w:tcPr>
            <w:tcW w:w="305" w:type="pct"/>
            <w:shd w:val="clear" w:color="auto" w:fill="auto"/>
            <w:vAlign w:val="center"/>
            <w:hideMark/>
          </w:tcPr>
          <w:p w14:paraId="364E102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6BCEEA7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消防安全腰带</w:t>
            </w:r>
          </w:p>
        </w:tc>
        <w:tc>
          <w:tcPr>
            <w:tcW w:w="252" w:type="pct"/>
            <w:shd w:val="clear" w:color="auto" w:fill="auto"/>
            <w:vAlign w:val="center"/>
            <w:hideMark/>
          </w:tcPr>
          <w:p w14:paraId="7C056F9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根</w:t>
            </w:r>
          </w:p>
        </w:tc>
        <w:tc>
          <w:tcPr>
            <w:tcW w:w="298" w:type="pct"/>
            <w:shd w:val="clear" w:color="auto" w:fill="auto"/>
            <w:vAlign w:val="center"/>
            <w:hideMark/>
          </w:tcPr>
          <w:p w14:paraId="7796825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2A353992" w14:textId="3A7089A4"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1.符合国家GA494-2004《消防用防坠落装备》标准要求，提供国家消防装备质量监督检验中心检验报告复印件。</w:t>
            </w:r>
            <w:r w:rsidRPr="000B4C2F">
              <w:rPr>
                <w:rFonts w:ascii="宋体" w:eastAsia="宋体" w:hAnsi="宋体" w:cs="宋体" w:hint="eastAsia"/>
                <w:kern w:val="0"/>
                <w:sz w:val="20"/>
                <w:szCs w:val="20"/>
                <w14:ligatures w14:val="none"/>
              </w:rPr>
              <w:br/>
              <w:t>2.产品由织带、2个拉环、双排插杆外带扣、带双排插孔的带尾等组成。</w:t>
            </w:r>
            <w:r w:rsidRPr="000B4C2F">
              <w:rPr>
                <w:rFonts w:ascii="宋体" w:eastAsia="宋体" w:hAnsi="宋体" w:cs="宋体" w:hint="eastAsia"/>
                <w:kern w:val="0"/>
                <w:sz w:val="20"/>
                <w:szCs w:val="20"/>
                <w14:ligatures w14:val="none"/>
              </w:rPr>
              <w:br/>
              <w:t>3.产品织带为一整根，没有接缝。</w:t>
            </w:r>
            <w:r w:rsidRPr="000B4C2F">
              <w:rPr>
                <w:rFonts w:ascii="宋体" w:eastAsia="宋体" w:hAnsi="宋体" w:cs="宋体" w:hint="eastAsia"/>
                <w:kern w:val="0"/>
                <w:sz w:val="20"/>
                <w:szCs w:val="20"/>
                <w14:ligatures w14:val="none"/>
              </w:rPr>
              <w:br/>
              <w:t>4.带扣的边角半径大于6mm，拉环无焊接，拉环与带扣无棱角、毛刺。</w:t>
            </w:r>
            <w:r w:rsidRPr="000B4C2F">
              <w:rPr>
                <w:rFonts w:ascii="宋体" w:eastAsia="宋体" w:hAnsi="宋体" w:cs="宋体" w:hint="eastAsia"/>
                <w:kern w:val="0"/>
                <w:sz w:val="20"/>
                <w:szCs w:val="20"/>
                <w14:ligatures w14:val="none"/>
              </w:rPr>
              <w:br/>
              <w:t>5.带宽70mm，织带厚度3±1mm，拉</w:t>
            </w:r>
            <w:r w:rsidRPr="000B4C2F">
              <w:rPr>
                <w:rFonts w:ascii="宋体" w:eastAsia="宋体" w:hAnsi="宋体" w:cs="宋体" w:hint="eastAsia"/>
                <w:kern w:val="0"/>
                <w:sz w:val="20"/>
                <w:szCs w:val="20"/>
                <w14:ligatures w14:val="none"/>
              </w:rPr>
              <w:lastRenderedPageBreak/>
              <w:t>环厚度6±1mm，正</w:t>
            </w:r>
            <w:proofErr w:type="gramStart"/>
            <w:r w:rsidRPr="000B4C2F">
              <w:rPr>
                <w:rFonts w:ascii="宋体" w:eastAsia="宋体" w:hAnsi="宋体" w:cs="宋体" w:hint="eastAsia"/>
                <w:kern w:val="0"/>
                <w:sz w:val="20"/>
                <w:szCs w:val="20"/>
                <w14:ligatures w14:val="none"/>
              </w:rPr>
              <w:t>立方向静</w:t>
            </w:r>
            <w:proofErr w:type="gramEnd"/>
            <w:r w:rsidRPr="000B4C2F">
              <w:rPr>
                <w:rFonts w:ascii="宋体" w:eastAsia="宋体" w:hAnsi="宋体" w:cs="宋体" w:hint="eastAsia"/>
                <w:kern w:val="0"/>
                <w:sz w:val="20"/>
                <w:szCs w:val="20"/>
                <w14:ligatures w14:val="none"/>
              </w:rPr>
              <w:t>拉力≥13KN，重量≤0.8kg。</w:t>
            </w:r>
          </w:p>
        </w:tc>
        <w:tc>
          <w:tcPr>
            <w:tcW w:w="1287" w:type="pct"/>
            <w:shd w:val="clear" w:color="auto" w:fill="auto"/>
            <w:vAlign w:val="center"/>
            <w:hideMark/>
          </w:tcPr>
          <w:p w14:paraId="56EE6DDB" w14:textId="3943DE6D"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1E3DEC73" wp14:editId="7F5C5241">
                  <wp:extent cx="923925" cy="428625"/>
                  <wp:effectExtent l="0" t="0" r="9525" b="9525"/>
                  <wp:docPr id="90" name="图片 48">
                    <a:extLst xmlns:a="http://schemas.openxmlformats.org/drawingml/2006/main">
                      <a:ext uri="{FF2B5EF4-FFF2-40B4-BE49-F238E27FC236}">
                        <a16:creationId xmlns:a16="http://schemas.microsoft.com/office/drawing/2014/main" id="{00000000-0008-0000-0000-00005A000000}"/>
                      </a:ext>
                    </a:extLst>
                  </wp:docPr>
                  <wp:cNvGraphicFramePr/>
                  <a:graphic xmlns:a="http://schemas.openxmlformats.org/drawingml/2006/main">
                    <a:graphicData uri="http://schemas.openxmlformats.org/drawingml/2006/picture">
                      <pic:pic xmlns:pic="http://schemas.openxmlformats.org/drawingml/2006/picture">
                        <pic:nvPicPr>
                          <pic:cNvPr id="90" name="图片 14">
                            <a:extLst>
                              <a:ext uri="{FF2B5EF4-FFF2-40B4-BE49-F238E27FC236}">
                                <a16:creationId xmlns:a16="http://schemas.microsoft.com/office/drawing/2014/main" id="{00000000-0008-0000-0000-00005A00000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239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13F93FE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06FC13A1" w14:textId="77777777" w:rsidTr="006754AF">
        <w:trPr>
          <w:trHeight w:val="20"/>
        </w:trPr>
        <w:tc>
          <w:tcPr>
            <w:tcW w:w="242" w:type="pct"/>
            <w:shd w:val="clear" w:color="auto" w:fill="auto"/>
            <w:vAlign w:val="center"/>
            <w:hideMark/>
          </w:tcPr>
          <w:p w14:paraId="59AA756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7</w:t>
            </w:r>
          </w:p>
        </w:tc>
        <w:tc>
          <w:tcPr>
            <w:tcW w:w="305" w:type="pct"/>
            <w:shd w:val="clear" w:color="auto" w:fill="auto"/>
            <w:vAlign w:val="center"/>
            <w:hideMark/>
          </w:tcPr>
          <w:p w14:paraId="7B67B5D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54B7810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消防员灭火防护靴</w:t>
            </w:r>
          </w:p>
        </w:tc>
        <w:tc>
          <w:tcPr>
            <w:tcW w:w="252" w:type="pct"/>
            <w:shd w:val="clear" w:color="auto" w:fill="auto"/>
            <w:vAlign w:val="center"/>
            <w:hideMark/>
          </w:tcPr>
          <w:p w14:paraId="1EDE8D1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双</w:t>
            </w:r>
          </w:p>
        </w:tc>
        <w:tc>
          <w:tcPr>
            <w:tcW w:w="298" w:type="pct"/>
            <w:shd w:val="clear" w:color="auto" w:fill="auto"/>
            <w:vAlign w:val="center"/>
            <w:hideMark/>
          </w:tcPr>
          <w:p w14:paraId="5AD77C2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1771" w:type="pct"/>
            <w:shd w:val="clear" w:color="auto" w:fill="auto"/>
            <w:vAlign w:val="center"/>
            <w:hideMark/>
          </w:tcPr>
          <w:p w14:paraId="0167FE5E" w14:textId="0EC6E72B"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1.总体性能符合《XF6-2004消防员灭火防护靴》标准。</w:t>
            </w:r>
            <w:r w:rsidRPr="000B4C2F">
              <w:rPr>
                <w:rFonts w:ascii="宋体" w:eastAsia="宋体" w:hAnsi="宋体" w:cs="宋体" w:hint="eastAsia"/>
                <w:kern w:val="0"/>
                <w:sz w:val="20"/>
                <w:szCs w:val="20"/>
                <w14:ligatures w14:val="none"/>
              </w:rPr>
              <w:br/>
              <w:t>2.主体颜色为黑色，配黄色；</w:t>
            </w:r>
            <w:r w:rsidRPr="000B4C2F">
              <w:rPr>
                <w:rFonts w:ascii="宋体" w:eastAsia="宋体" w:hAnsi="宋体" w:cs="宋体" w:hint="eastAsia"/>
                <w:kern w:val="0"/>
                <w:sz w:val="20"/>
                <w:szCs w:val="20"/>
                <w14:ligatures w14:val="none"/>
              </w:rPr>
              <w:br/>
              <w:t>3.帮面、鞋底：均采用高温阻燃耐酸碱橡胶；</w:t>
            </w:r>
            <w:r w:rsidRPr="000B4C2F">
              <w:rPr>
                <w:rFonts w:ascii="宋体" w:eastAsia="宋体" w:hAnsi="宋体" w:cs="宋体" w:hint="eastAsia"/>
                <w:kern w:val="0"/>
                <w:sz w:val="20"/>
                <w:szCs w:val="20"/>
                <w14:ligatures w14:val="none"/>
              </w:rPr>
              <w:br/>
              <w:t>4.防砸包头：采用7075航空铝合金材料；</w:t>
            </w:r>
            <w:r w:rsidRPr="000B4C2F">
              <w:rPr>
                <w:rFonts w:ascii="宋体" w:eastAsia="宋体" w:hAnsi="宋体" w:cs="宋体" w:hint="eastAsia"/>
                <w:kern w:val="0"/>
                <w:sz w:val="20"/>
                <w:szCs w:val="20"/>
                <w14:ligatures w14:val="none"/>
              </w:rPr>
              <w:br/>
              <w:t>5.隔热舒适层：采用棉布和氯丁发泡橡胶海绵复合材料；</w:t>
            </w:r>
            <w:r w:rsidRPr="000B4C2F">
              <w:rPr>
                <w:rFonts w:ascii="宋体" w:eastAsia="宋体" w:hAnsi="宋体" w:cs="宋体" w:hint="eastAsia"/>
                <w:kern w:val="0"/>
                <w:sz w:val="20"/>
                <w:szCs w:val="20"/>
                <w14:ligatures w14:val="none"/>
              </w:rPr>
              <w:br/>
              <w:t>6.鞋垫：采用减震缓冲排汗防臭抗菌材料；</w:t>
            </w:r>
            <w:r w:rsidRPr="000B4C2F">
              <w:rPr>
                <w:rFonts w:ascii="宋体" w:eastAsia="宋体" w:hAnsi="宋体" w:cs="宋体" w:hint="eastAsia"/>
                <w:kern w:val="0"/>
                <w:sz w:val="20"/>
                <w:szCs w:val="20"/>
                <w14:ligatures w14:val="none"/>
              </w:rPr>
              <w:br/>
              <w:t>7.反光标识：采用复合银色阻燃反光革；</w:t>
            </w:r>
            <w:r w:rsidRPr="000B4C2F">
              <w:rPr>
                <w:rFonts w:ascii="宋体" w:eastAsia="宋体" w:hAnsi="宋体" w:cs="宋体" w:hint="eastAsia"/>
                <w:kern w:val="0"/>
                <w:sz w:val="20"/>
                <w:szCs w:val="20"/>
                <w14:ligatures w14:val="none"/>
              </w:rPr>
              <w:br/>
              <w:t>8.每双鞋的总重量小于3kg；耐油性能：-2-10%</w:t>
            </w:r>
            <w:r w:rsidRPr="000B4C2F">
              <w:rPr>
                <w:rFonts w:ascii="宋体" w:eastAsia="宋体" w:hAnsi="宋体" w:cs="宋体" w:hint="eastAsia"/>
                <w:kern w:val="0"/>
                <w:sz w:val="20"/>
                <w:szCs w:val="20"/>
                <w14:ligatures w14:val="none"/>
              </w:rPr>
              <w:br/>
              <w:t>9防砸性能：静压力25.2mm；冲击24.8mm</w:t>
            </w:r>
            <w:r w:rsidRPr="000B4C2F">
              <w:rPr>
                <w:rFonts w:ascii="宋体" w:eastAsia="宋体" w:hAnsi="宋体" w:cs="宋体" w:hint="eastAsia"/>
                <w:kern w:val="0"/>
                <w:sz w:val="20"/>
                <w:szCs w:val="20"/>
                <w14:ligatures w14:val="none"/>
              </w:rPr>
              <w:br/>
              <w:t>10.抗刺穿性能：2181N</w:t>
            </w:r>
            <w:r w:rsidRPr="000B4C2F">
              <w:rPr>
                <w:rFonts w:ascii="宋体" w:eastAsia="宋体" w:hAnsi="宋体" w:cs="宋体" w:hint="eastAsia"/>
                <w:kern w:val="0"/>
                <w:sz w:val="20"/>
                <w:szCs w:val="20"/>
                <w14:ligatures w14:val="none"/>
              </w:rPr>
              <w:br/>
              <w:t>11.电绝缘性能：击穿电压&gt;5000V；泄漏电流0.21mA</w:t>
            </w:r>
            <w:r w:rsidRPr="000B4C2F">
              <w:rPr>
                <w:rFonts w:ascii="宋体" w:eastAsia="宋体" w:hAnsi="宋体" w:cs="宋体" w:hint="eastAsia"/>
                <w:kern w:val="0"/>
                <w:sz w:val="20"/>
                <w:szCs w:val="20"/>
                <w14:ligatures w14:val="none"/>
              </w:rPr>
              <w:br/>
              <w:t>12.隔热性能：9.6℃；抗辐射渗透性能：8.5℃；</w:t>
            </w:r>
            <w:r w:rsidRPr="000B4C2F">
              <w:rPr>
                <w:rFonts w:ascii="宋体" w:eastAsia="宋体" w:hAnsi="宋体" w:cs="宋体" w:hint="eastAsia"/>
                <w:kern w:val="0"/>
                <w:sz w:val="20"/>
                <w:szCs w:val="20"/>
                <w14:ligatures w14:val="none"/>
              </w:rPr>
              <w:br/>
              <w:t>防水性能：不会出现渗水现象；</w:t>
            </w:r>
            <w:r w:rsidRPr="000B4C2F">
              <w:rPr>
                <w:rFonts w:ascii="宋体" w:eastAsia="宋体" w:hAnsi="宋体" w:cs="宋体" w:hint="eastAsia"/>
                <w:kern w:val="0"/>
                <w:sz w:val="20"/>
                <w:szCs w:val="20"/>
                <w14:ligatures w14:val="none"/>
              </w:rPr>
              <w:br/>
              <w:t>防滑性能：&gt;15°</w:t>
            </w:r>
            <w:r w:rsidRPr="000B4C2F">
              <w:rPr>
                <w:rFonts w:ascii="宋体" w:eastAsia="宋体" w:hAnsi="宋体" w:cs="宋体" w:hint="eastAsia"/>
                <w:kern w:val="0"/>
                <w:sz w:val="20"/>
                <w:szCs w:val="20"/>
                <w14:ligatures w14:val="none"/>
              </w:rPr>
              <w:br/>
              <w:t>重量:2.408KG</w:t>
            </w:r>
          </w:p>
        </w:tc>
        <w:tc>
          <w:tcPr>
            <w:tcW w:w="1287" w:type="pct"/>
            <w:shd w:val="clear" w:color="auto" w:fill="auto"/>
            <w:vAlign w:val="center"/>
            <w:hideMark/>
          </w:tcPr>
          <w:p w14:paraId="0D95FD0C" w14:textId="4C6BFE0C"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48A4BB23" wp14:editId="26CE4255">
                  <wp:extent cx="1066800" cy="1457325"/>
                  <wp:effectExtent l="0" t="0" r="0" b="9525"/>
                  <wp:docPr id="65" name="图片 47" descr="page2image44581696">
                    <a:extLst xmlns:a="http://schemas.openxmlformats.org/drawingml/2006/main">
                      <a:ext uri="{FF2B5EF4-FFF2-40B4-BE49-F238E27FC236}">
                        <a16:creationId xmlns:a16="http://schemas.microsoft.com/office/drawing/2014/main" id="{00000000-0008-0000-0000-000041000000}"/>
                      </a:ext>
                    </a:extLst>
                  </wp:docPr>
                  <wp:cNvGraphicFramePr/>
                  <a:graphic xmlns:a="http://schemas.openxmlformats.org/drawingml/2006/main">
                    <a:graphicData uri="http://schemas.openxmlformats.org/drawingml/2006/picture">
                      <pic:pic xmlns:pic="http://schemas.openxmlformats.org/drawingml/2006/picture">
                        <pic:nvPicPr>
                          <pic:cNvPr id="65" name="图片 74" descr="page2image44581696">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6680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4E195ED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BC4D9E6" w14:textId="77777777" w:rsidTr="006754AF">
        <w:trPr>
          <w:trHeight w:val="312"/>
        </w:trPr>
        <w:tc>
          <w:tcPr>
            <w:tcW w:w="242" w:type="pct"/>
            <w:vMerge w:val="restart"/>
            <w:shd w:val="clear" w:color="auto" w:fill="auto"/>
            <w:vAlign w:val="center"/>
            <w:hideMark/>
          </w:tcPr>
          <w:p w14:paraId="0F89BAF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8</w:t>
            </w:r>
          </w:p>
        </w:tc>
        <w:tc>
          <w:tcPr>
            <w:tcW w:w="305" w:type="pct"/>
            <w:vMerge w:val="restart"/>
            <w:shd w:val="clear" w:color="auto" w:fill="auto"/>
            <w:vAlign w:val="center"/>
            <w:hideMark/>
          </w:tcPr>
          <w:p w14:paraId="31D6676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vMerge w:val="restart"/>
            <w:shd w:val="clear" w:color="auto" w:fill="auto"/>
            <w:vAlign w:val="center"/>
            <w:hideMark/>
          </w:tcPr>
          <w:p w14:paraId="0949B3D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正压式消防空气呼吸器</w:t>
            </w:r>
          </w:p>
        </w:tc>
        <w:tc>
          <w:tcPr>
            <w:tcW w:w="252" w:type="pct"/>
            <w:vMerge w:val="restart"/>
            <w:shd w:val="clear" w:color="auto" w:fill="auto"/>
            <w:vAlign w:val="center"/>
            <w:hideMark/>
          </w:tcPr>
          <w:p w14:paraId="6B83DA6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vMerge w:val="restart"/>
            <w:shd w:val="clear" w:color="auto" w:fill="auto"/>
            <w:vAlign w:val="center"/>
            <w:hideMark/>
          </w:tcPr>
          <w:p w14:paraId="3C5F535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10</w:t>
            </w:r>
          </w:p>
        </w:tc>
        <w:tc>
          <w:tcPr>
            <w:tcW w:w="1771" w:type="pct"/>
            <w:vMerge w:val="restart"/>
            <w:shd w:val="clear" w:color="auto" w:fill="auto"/>
            <w:vAlign w:val="center"/>
            <w:hideMark/>
          </w:tcPr>
          <w:p w14:paraId="0E84DA3E" w14:textId="03489895"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技术性能符合XF 124-2013《正压式消防空气呼吸器》标准，需提供应急管理部消防产品合格评定中心的消防产品认证证书及国家消防装备质量监督检验中心出具的检验报告。</w:t>
            </w:r>
            <w:r w:rsidRPr="000B4C2F">
              <w:rPr>
                <w:rFonts w:ascii="宋体" w:eastAsia="宋体" w:hAnsi="宋体" w:cs="宋体" w:hint="eastAsia"/>
                <w:kern w:val="0"/>
                <w:sz w:val="20"/>
                <w:szCs w:val="20"/>
                <w14:ligatures w14:val="none"/>
              </w:rPr>
              <w:br/>
              <w:t>1、结构型式：由全视野面罩、供气阀、减压器、背板、碳纤维复合气瓶、压力平视显示装置及无线压力传感控制器、塑料运输箱等组成，同时配有指挥平台。</w:t>
            </w:r>
            <w:r w:rsidRPr="000B4C2F">
              <w:rPr>
                <w:rFonts w:ascii="宋体" w:eastAsia="宋体" w:hAnsi="宋体" w:cs="宋体" w:hint="eastAsia"/>
                <w:kern w:val="0"/>
                <w:sz w:val="20"/>
                <w:szCs w:val="20"/>
                <w14:ligatures w14:val="none"/>
              </w:rPr>
              <w:br/>
              <w:t>2、全面罩：气密性好，聚碳酸酯大视野全面屏；总视野保留率≥80%，双目视野保留率≥65%，镜片的透光率≥90%；配有除雾装置，内置口鼻罩；传声器位于面罩前端；头</w:t>
            </w:r>
            <w:proofErr w:type="gramStart"/>
            <w:r w:rsidRPr="000B4C2F">
              <w:rPr>
                <w:rFonts w:ascii="宋体" w:eastAsia="宋体" w:hAnsi="宋体" w:cs="宋体" w:hint="eastAsia"/>
                <w:kern w:val="0"/>
                <w:sz w:val="20"/>
                <w:szCs w:val="20"/>
                <w14:ligatures w14:val="none"/>
              </w:rPr>
              <w:t>带采</w:t>
            </w:r>
            <w:proofErr w:type="gramEnd"/>
            <w:r w:rsidRPr="000B4C2F">
              <w:rPr>
                <w:rFonts w:ascii="宋体" w:eastAsia="宋体" w:hAnsi="宋体" w:cs="宋体" w:hint="eastAsia"/>
                <w:kern w:val="0"/>
                <w:sz w:val="20"/>
                <w:szCs w:val="20"/>
                <w14:ligatures w14:val="none"/>
              </w:rPr>
              <w:t>用网状KEVLAR阻燃材质制成，五点式连接。</w:t>
            </w:r>
            <w:r w:rsidRPr="000B4C2F">
              <w:rPr>
                <w:rFonts w:ascii="宋体" w:eastAsia="宋体" w:hAnsi="宋体" w:cs="宋体" w:hint="eastAsia"/>
                <w:kern w:val="0"/>
                <w:sz w:val="20"/>
                <w:szCs w:val="20"/>
                <w14:ligatures w14:val="none"/>
              </w:rPr>
              <w:br/>
            </w:r>
            <w:r w:rsidRPr="000B4C2F">
              <w:rPr>
                <w:rFonts w:ascii="宋体" w:eastAsia="宋体" w:hAnsi="宋体" w:cs="宋体" w:hint="eastAsia"/>
                <w:kern w:val="0"/>
                <w:sz w:val="20"/>
                <w:szCs w:val="20"/>
                <w14:ligatures w14:val="none"/>
              </w:rPr>
              <w:lastRenderedPageBreak/>
              <w:t>3、供气阀：供气量≥500L/min，配有全方向360度旋转接头，与中压管和面罩连接无需定位；吸气自动供气，无需辅助按键。</w:t>
            </w:r>
            <w:r w:rsidRPr="000B4C2F">
              <w:rPr>
                <w:rFonts w:ascii="宋体" w:eastAsia="宋体" w:hAnsi="宋体" w:cs="宋体" w:hint="eastAsia"/>
                <w:kern w:val="0"/>
                <w:sz w:val="20"/>
                <w:szCs w:val="20"/>
                <w14:ligatures w14:val="none"/>
              </w:rPr>
              <w:br/>
              <w:t>4、减压器：输出压力为0.6～0.9MPa，输出流量≥600L/min，带有安全阀；配有他救接头（Y型三通），带</w:t>
            </w:r>
            <w:r w:rsidRPr="000B4C2F">
              <w:rPr>
                <w:rFonts w:ascii="宋体" w:eastAsia="宋体" w:hAnsi="宋体" w:cs="宋体" w:hint="eastAsia"/>
                <w:kern w:val="0"/>
                <w:sz w:val="20"/>
                <w:szCs w:val="20"/>
                <w14:ligatures w14:val="none"/>
              </w:rPr>
              <w:br/>
              <w:t>防尘罩，可扩展为两人同时使用。</w:t>
            </w:r>
            <w:r w:rsidRPr="000B4C2F">
              <w:rPr>
                <w:rFonts w:ascii="宋体" w:eastAsia="宋体" w:hAnsi="宋体" w:cs="宋体" w:hint="eastAsia"/>
                <w:kern w:val="0"/>
                <w:sz w:val="20"/>
                <w:szCs w:val="20"/>
                <w14:ligatures w14:val="none"/>
              </w:rPr>
              <w:br/>
              <w:t>5、背板：采用增强阻燃材料，防水、防静电，可90度弯折；肩带及腰带抗撕拉，且长度可调，肩带上配有荧光带；背具、</w:t>
            </w:r>
            <w:proofErr w:type="gramStart"/>
            <w:r w:rsidRPr="000B4C2F">
              <w:rPr>
                <w:rFonts w:ascii="宋体" w:eastAsia="宋体" w:hAnsi="宋体" w:cs="宋体" w:hint="eastAsia"/>
                <w:kern w:val="0"/>
                <w:sz w:val="20"/>
                <w:szCs w:val="20"/>
                <w14:ligatures w14:val="none"/>
              </w:rPr>
              <w:t>背具带</w:t>
            </w:r>
            <w:proofErr w:type="gramEnd"/>
            <w:r w:rsidRPr="000B4C2F">
              <w:rPr>
                <w:rFonts w:ascii="宋体" w:eastAsia="宋体" w:hAnsi="宋体" w:cs="宋体" w:hint="eastAsia"/>
                <w:kern w:val="0"/>
                <w:sz w:val="20"/>
                <w:szCs w:val="20"/>
                <w14:ligatures w14:val="none"/>
              </w:rPr>
              <w:t>及带扣经阻燃性能实验后，无熔融现象，续燃时间≤0.0s。</w:t>
            </w:r>
            <w:r w:rsidRPr="000B4C2F">
              <w:rPr>
                <w:rFonts w:ascii="宋体" w:eastAsia="宋体" w:hAnsi="宋体" w:cs="宋体" w:hint="eastAsia"/>
                <w:kern w:val="0"/>
                <w:sz w:val="20"/>
                <w:szCs w:val="20"/>
                <w14:ligatures w14:val="none"/>
              </w:rPr>
              <w:br/>
              <w:t>6、碳纤维复合气瓶：工作压力30MPa，气瓶水容积6.8L，安全膜片爆破压力＞40Mpa；配有阻燃防护套，经阻燃性能实验后，防护套无熔融现象，续燃时间≤0.0s。</w:t>
            </w:r>
            <w:r w:rsidRPr="000B4C2F">
              <w:rPr>
                <w:rFonts w:ascii="宋体" w:eastAsia="宋体" w:hAnsi="宋体" w:cs="宋体" w:hint="eastAsia"/>
                <w:kern w:val="0"/>
                <w:sz w:val="20"/>
                <w:szCs w:val="20"/>
                <w14:ligatures w14:val="none"/>
              </w:rPr>
              <w:br/>
              <w:t>7、压力平视显示装置：</w:t>
            </w:r>
            <w:r w:rsidRPr="000B4C2F">
              <w:rPr>
                <w:rFonts w:ascii="宋体" w:eastAsia="宋体" w:hAnsi="宋体" w:cs="宋体" w:hint="eastAsia"/>
                <w:kern w:val="0"/>
                <w:sz w:val="20"/>
                <w:szCs w:val="20"/>
                <w14:ligatures w14:val="none"/>
              </w:rPr>
              <w:br/>
              <w:t xml:space="preserve">7.1固定在面罩内，▲弧度向外延伸设计，指示灯亮度根据光线强弱自动调节；可自动无线连接，符合国家标准；配有3个LED气源指示灯、1个对码指示灯、1个低电压提示灯，带有超温报警及振动报警功能 ；▲通过GB/T 17626.2-2018电磁兼容测试，防护等级IP65（电磁兼容及防护等级均需提供第三方检测机构出具的检测报告）；防爆等级 Ex </w:t>
            </w:r>
            <w:proofErr w:type="spellStart"/>
            <w:r w:rsidRPr="000B4C2F">
              <w:rPr>
                <w:rFonts w:ascii="宋体" w:eastAsia="宋体" w:hAnsi="宋体" w:cs="宋体" w:hint="eastAsia"/>
                <w:kern w:val="0"/>
                <w:sz w:val="20"/>
                <w:szCs w:val="20"/>
                <w14:ligatures w14:val="none"/>
              </w:rPr>
              <w:t>ia</w:t>
            </w:r>
            <w:proofErr w:type="spellEnd"/>
            <w:r w:rsidRPr="000B4C2F">
              <w:rPr>
                <w:rFonts w:ascii="宋体" w:eastAsia="宋体" w:hAnsi="宋体" w:cs="宋体" w:hint="eastAsia"/>
                <w:kern w:val="0"/>
                <w:sz w:val="20"/>
                <w:szCs w:val="20"/>
                <w14:ligatures w14:val="none"/>
              </w:rPr>
              <w:t xml:space="preserve"> IIC T3 Ga。</w:t>
            </w:r>
            <w:r w:rsidRPr="000B4C2F">
              <w:rPr>
                <w:rFonts w:ascii="宋体" w:eastAsia="宋体" w:hAnsi="宋体" w:cs="宋体" w:hint="eastAsia"/>
                <w:kern w:val="0"/>
                <w:sz w:val="20"/>
                <w:szCs w:val="20"/>
                <w14:ligatures w14:val="none"/>
              </w:rPr>
              <w:br/>
              <w:t>7.2无线压力传感控制器（发射装置）：磁吸充电，与压力平视显示装置的配对具有唯一性；▲具备语音播报功能：在不同气压时，分别有“气压低，请换气瓶”、“气压低于10兆帕，注意安全”、“气压低于6兆帕，撤离”等语音提示；设有红色伙伴灯，并配有OLED显示屏，屏幕尺寸≥0.96</w:t>
            </w:r>
            <w:proofErr w:type="gramStart"/>
            <w:r w:rsidRPr="000B4C2F">
              <w:rPr>
                <w:rFonts w:ascii="宋体" w:eastAsia="宋体" w:hAnsi="宋体" w:cs="宋体" w:hint="eastAsia"/>
                <w:kern w:val="0"/>
                <w:sz w:val="20"/>
                <w:szCs w:val="20"/>
                <w14:ligatures w14:val="none"/>
              </w:rPr>
              <w:t>”</w:t>
            </w:r>
            <w:proofErr w:type="gramEnd"/>
            <w:r w:rsidRPr="000B4C2F">
              <w:rPr>
                <w:rFonts w:ascii="宋体" w:eastAsia="宋体" w:hAnsi="宋体" w:cs="宋体" w:hint="eastAsia"/>
                <w:kern w:val="0"/>
                <w:sz w:val="20"/>
                <w:szCs w:val="20"/>
                <w14:ligatures w14:val="none"/>
              </w:rPr>
              <w:t xml:space="preserve">，耐-40℃低温；防护等级IP67（需提供第三方检测机构出具的证明文件），防爆等级Ex </w:t>
            </w:r>
            <w:proofErr w:type="spellStart"/>
            <w:r w:rsidRPr="000B4C2F">
              <w:rPr>
                <w:rFonts w:ascii="宋体" w:eastAsia="宋体" w:hAnsi="宋体" w:cs="宋体" w:hint="eastAsia"/>
                <w:kern w:val="0"/>
                <w:sz w:val="20"/>
                <w:szCs w:val="20"/>
                <w14:ligatures w14:val="none"/>
              </w:rPr>
              <w:t>ia</w:t>
            </w:r>
            <w:proofErr w:type="spellEnd"/>
            <w:r w:rsidRPr="000B4C2F">
              <w:rPr>
                <w:rFonts w:ascii="宋体" w:eastAsia="宋体" w:hAnsi="宋体" w:cs="宋体" w:hint="eastAsia"/>
                <w:kern w:val="0"/>
                <w:sz w:val="20"/>
                <w:szCs w:val="20"/>
                <w14:ligatures w14:val="none"/>
              </w:rPr>
              <w:t xml:space="preserve"> IIC T4 Ga/Ex </w:t>
            </w:r>
            <w:proofErr w:type="spellStart"/>
            <w:r w:rsidRPr="000B4C2F">
              <w:rPr>
                <w:rFonts w:ascii="宋体" w:eastAsia="宋体" w:hAnsi="宋体" w:cs="宋体" w:hint="eastAsia"/>
                <w:kern w:val="0"/>
                <w:sz w:val="20"/>
                <w:szCs w:val="20"/>
                <w14:ligatures w14:val="none"/>
              </w:rPr>
              <w:t>iaD</w:t>
            </w:r>
            <w:proofErr w:type="spellEnd"/>
            <w:r w:rsidRPr="000B4C2F">
              <w:rPr>
                <w:rFonts w:ascii="宋体" w:eastAsia="宋体" w:hAnsi="宋体" w:cs="宋体" w:hint="eastAsia"/>
                <w:kern w:val="0"/>
                <w:sz w:val="20"/>
                <w:szCs w:val="20"/>
                <w14:ligatures w14:val="none"/>
              </w:rPr>
              <w:t xml:space="preserve"> 20 T130℃ ；连续工作时间＞24小时，</w:t>
            </w:r>
            <w:r w:rsidRPr="000B4C2F">
              <w:rPr>
                <w:rFonts w:ascii="宋体" w:eastAsia="宋体" w:hAnsi="宋体" w:cs="宋体" w:hint="eastAsia"/>
                <w:kern w:val="0"/>
                <w:sz w:val="20"/>
                <w:szCs w:val="20"/>
                <w14:ligatures w14:val="none"/>
              </w:rPr>
              <w:lastRenderedPageBreak/>
              <w:t>待机时间＞12个月。</w:t>
            </w:r>
            <w:r w:rsidRPr="000B4C2F">
              <w:rPr>
                <w:rFonts w:ascii="宋体" w:eastAsia="宋体" w:hAnsi="宋体" w:cs="宋体" w:hint="eastAsia"/>
                <w:kern w:val="0"/>
                <w:sz w:val="20"/>
                <w:szCs w:val="20"/>
                <w14:ligatures w14:val="none"/>
              </w:rPr>
              <w:br/>
              <w:t>8、气动警报器：中压报警哨，内置于中压管内；报警压力5.5±0.5MPa，声强≥90dB(A)，警报时间≥15s，平均耗气量＜4.5L/min。报警哨与指针式压力表一体化设计，经24h水下1m的浸泡后，压力表内不会有水；漏气量≤13L/min。</w:t>
            </w:r>
            <w:r w:rsidRPr="000B4C2F">
              <w:rPr>
                <w:rFonts w:ascii="宋体" w:eastAsia="宋体" w:hAnsi="宋体" w:cs="宋体" w:hint="eastAsia"/>
                <w:kern w:val="0"/>
                <w:sz w:val="20"/>
                <w:szCs w:val="20"/>
                <w14:ligatures w14:val="none"/>
              </w:rPr>
              <w:br/>
              <w:t>9、整机气密性能：在气密性能试验后，其压力表的压力指示值在1min内的下降≤0.0MPa；动态呼吸阻力：气瓶压力30Mpa～2MPa、呼吸量40X2.5L/min时，吸气阻力＜430Pa，呼气阻力＜730Pa；气瓶压力2Mpa～1MPa、呼吸量25X2L/min时，吸气阻力＜215Pa，呼气阻力＜540Pa；静态压力＜150Pa；佩戴质量≤11公斤。</w:t>
            </w:r>
            <w:r w:rsidRPr="000B4C2F">
              <w:rPr>
                <w:rFonts w:ascii="宋体" w:eastAsia="宋体" w:hAnsi="宋体" w:cs="宋体" w:hint="eastAsia"/>
                <w:kern w:val="0"/>
                <w:sz w:val="20"/>
                <w:szCs w:val="20"/>
                <w14:ligatures w14:val="none"/>
              </w:rPr>
              <w:br/>
              <w:t>▲10、配有指挥平台：每8具空呼配置1套指挥平台，平台含空</w:t>
            </w:r>
            <w:proofErr w:type="gramStart"/>
            <w:r w:rsidRPr="000B4C2F">
              <w:rPr>
                <w:rFonts w:ascii="宋体" w:eastAsia="宋体" w:hAnsi="宋体" w:cs="宋体" w:hint="eastAsia"/>
                <w:kern w:val="0"/>
                <w:sz w:val="20"/>
                <w:szCs w:val="20"/>
                <w14:ligatures w14:val="none"/>
              </w:rPr>
              <w:t>呼指挥</w:t>
            </w:r>
            <w:proofErr w:type="gramEnd"/>
            <w:r w:rsidRPr="000B4C2F">
              <w:rPr>
                <w:rFonts w:ascii="宋体" w:eastAsia="宋体" w:hAnsi="宋体" w:cs="宋体" w:hint="eastAsia"/>
                <w:kern w:val="0"/>
                <w:sz w:val="20"/>
                <w:szCs w:val="20"/>
                <w14:ligatures w14:val="none"/>
              </w:rPr>
              <w:t>仪及配套的管理软件，可同空</w:t>
            </w:r>
            <w:proofErr w:type="gramStart"/>
            <w:r w:rsidRPr="000B4C2F">
              <w:rPr>
                <w:rFonts w:ascii="宋体" w:eastAsia="宋体" w:hAnsi="宋体" w:cs="宋体" w:hint="eastAsia"/>
                <w:kern w:val="0"/>
                <w:sz w:val="20"/>
                <w:szCs w:val="20"/>
                <w14:ligatures w14:val="none"/>
              </w:rPr>
              <w:t>呼进行</w:t>
            </w:r>
            <w:proofErr w:type="gramEnd"/>
            <w:r w:rsidRPr="000B4C2F">
              <w:rPr>
                <w:rFonts w:ascii="宋体" w:eastAsia="宋体" w:hAnsi="宋体" w:cs="宋体" w:hint="eastAsia"/>
                <w:kern w:val="0"/>
                <w:sz w:val="20"/>
                <w:szCs w:val="20"/>
                <w14:ligatures w14:val="none"/>
              </w:rPr>
              <w:t>远距离数据交换，通讯距离≥1200m；实时上传气瓶气压、环境温度和余气使用时间等信息，实时显示每个消防员的状态（如低气压告警等），并以不同颜色标示，处于危险状态时有声音告警；可对消防员发出撤离指令，还可自动记录现场战斗员操作、运行的数据，便于事后回放和分析。配备工业电脑,带有工业键盘及触摸屏，屏幕尺寸≥10</w:t>
            </w:r>
            <w:proofErr w:type="gramStart"/>
            <w:r w:rsidRPr="000B4C2F">
              <w:rPr>
                <w:rFonts w:ascii="宋体" w:eastAsia="宋体" w:hAnsi="宋体" w:cs="宋体" w:hint="eastAsia"/>
                <w:kern w:val="0"/>
                <w:sz w:val="20"/>
                <w:szCs w:val="20"/>
                <w14:ligatures w14:val="none"/>
              </w:rPr>
              <w:t>”</w:t>
            </w:r>
            <w:proofErr w:type="gramEnd"/>
            <w:r w:rsidRPr="000B4C2F">
              <w:rPr>
                <w:rFonts w:ascii="宋体" w:eastAsia="宋体" w:hAnsi="宋体" w:cs="宋体" w:hint="eastAsia"/>
                <w:kern w:val="0"/>
                <w:sz w:val="20"/>
                <w:szCs w:val="20"/>
                <w14:ligatures w14:val="none"/>
              </w:rPr>
              <w:t>；设有USB接口，方便数据传导，并留有各种备用接口,便于功能升级和扩展；连续工作时间≥8小时，外形尺寸＜55×45×20cm，重量≤8kg。</w:t>
            </w:r>
            <w:r w:rsidRPr="000B4C2F">
              <w:rPr>
                <w:rFonts w:ascii="宋体" w:eastAsia="宋体" w:hAnsi="宋体" w:cs="宋体" w:hint="eastAsia"/>
                <w:kern w:val="0"/>
                <w:sz w:val="20"/>
                <w:szCs w:val="20"/>
                <w14:ligatures w14:val="none"/>
              </w:rPr>
              <w:br/>
              <w:t>提供样品</w:t>
            </w:r>
          </w:p>
        </w:tc>
        <w:tc>
          <w:tcPr>
            <w:tcW w:w="1287" w:type="pct"/>
            <w:vMerge w:val="restart"/>
            <w:shd w:val="clear" w:color="auto" w:fill="auto"/>
            <w:noWrap/>
            <w:vAlign w:val="center"/>
            <w:hideMark/>
          </w:tcPr>
          <w:p w14:paraId="19B52690" w14:textId="06E270CB" w:rsidR="006754AF" w:rsidRPr="000B4C2F" w:rsidRDefault="006754AF" w:rsidP="00781B99">
            <w:pPr>
              <w:widowControl/>
              <w:jc w:val="center"/>
              <w:rPr>
                <w:rFonts w:ascii="宋体" w:eastAsia="宋体" w:hAnsi="宋体" w:cs="宋体"/>
                <w:color w:val="000000"/>
                <w:kern w:val="0"/>
                <w:sz w:val="20"/>
                <w:szCs w:val="20"/>
                <w14:ligatures w14:val="none"/>
              </w:rPr>
            </w:pPr>
            <w:r w:rsidRPr="000B4C2F">
              <w:rPr>
                <w:rFonts w:ascii="宋体" w:eastAsia="宋体" w:hAnsi="宋体" w:cs="宋体" w:hint="eastAsia"/>
                <w:noProof/>
                <w:color w:val="000000"/>
                <w:kern w:val="0"/>
                <w:sz w:val="20"/>
                <w:szCs w:val="20"/>
                <w14:ligatures w14:val="none"/>
              </w:rPr>
              <w:lastRenderedPageBreak/>
              <w:drawing>
                <wp:inline distT="0" distB="0" distL="0" distR="0" wp14:anchorId="72AC12DE" wp14:editId="506A4B15">
                  <wp:extent cx="809625" cy="590550"/>
                  <wp:effectExtent l="0" t="0" r="9525" b="0"/>
                  <wp:docPr id="10" name="图片 46" descr="空呼">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图片 35" descr="空呼">
                            <a:extLst>
                              <a:ext uri="{FF2B5EF4-FFF2-40B4-BE49-F238E27FC236}">
                                <a16:creationId xmlns:a16="http://schemas.microsoft.com/office/drawing/2014/main" id="{00000000-0008-0000-0000-00000A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096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0476CB" w14:textId="77777777" w:rsidR="006754AF" w:rsidRPr="000B4C2F" w:rsidRDefault="006754AF" w:rsidP="00781B99">
            <w:pPr>
              <w:widowControl/>
              <w:jc w:val="left"/>
              <w:rPr>
                <w:rFonts w:ascii="宋体" w:eastAsia="宋体" w:hAnsi="宋体" w:cs="宋体"/>
                <w:color w:val="000000"/>
                <w:kern w:val="0"/>
                <w:sz w:val="20"/>
                <w:szCs w:val="20"/>
                <w14:ligatures w14:val="none"/>
              </w:rPr>
            </w:pPr>
          </w:p>
        </w:tc>
        <w:tc>
          <w:tcPr>
            <w:tcW w:w="253" w:type="pct"/>
            <w:vMerge w:val="restart"/>
            <w:shd w:val="clear" w:color="auto" w:fill="auto"/>
            <w:vAlign w:val="center"/>
            <w:hideMark/>
          </w:tcPr>
          <w:p w14:paraId="414E24C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19998EFD" w14:textId="77777777" w:rsidTr="006754AF">
        <w:trPr>
          <w:trHeight w:val="312"/>
        </w:trPr>
        <w:tc>
          <w:tcPr>
            <w:tcW w:w="242" w:type="pct"/>
            <w:vMerge/>
            <w:vAlign w:val="center"/>
            <w:hideMark/>
          </w:tcPr>
          <w:p w14:paraId="39E820DA" w14:textId="77777777" w:rsidR="006754AF" w:rsidRPr="000B4C2F" w:rsidRDefault="006754AF" w:rsidP="00781B99">
            <w:pPr>
              <w:widowControl/>
              <w:jc w:val="left"/>
              <w:rPr>
                <w:rFonts w:ascii="宋体" w:eastAsia="宋体" w:hAnsi="宋体" w:cs="宋体"/>
                <w:kern w:val="0"/>
                <w:sz w:val="20"/>
                <w:szCs w:val="20"/>
                <w14:ligatures w14:val="none"/>
              </w:rPr>
            </w:pPr>
          </w:p>
        </w:tc>
        <w:tc>
          <w:tcPr>
            <w:tcW w:w="305" w:type="pct"/>
            <w:vMerge/>
            <w:vAlign w:val="center"/>
            <w:hideMark/>
          </w:tcPr>
          <w:p w14:paraId="19410BF0" w14:textId="77777777" w:rsidR="006754AF" w:rsidRPr="000B4C2F" w:rsidRDefault="006754AF" w:rsidP="00781B99">
            <w:pPr>
              <w:widowControl/>
              <w:jc w:val="left"/>
              <w:rPr>
                <w:rFonts w:ascii="宋体" w:eastAsia="宋体" w:hAnsi="宋体" w:cs="宋体"/>
                <w:kern w:val="0"/>
                <w:sz w:val="20"/>
                <w:szCs w:val="20"/>
                <w14:ligatures w14:val="none"/>
              </w:rPr>
            </w:pPr>
          </w:p>
        </w:tc>
        <w:tc>
          <w:tcPr>
            <w:tcW w:w="592" w:type="pct"/>
            <w:vMerge/>
            <w:vAlign w:val="center"/>
            <w:hideMark/>
          </w:tcPr>
          <w:p w14:paraId="6F73A743" w14:textId="77777777" w:rsidR="006754AF" w:rsidRPr="000B4C2F" w:rsidRDefault="006754AF" w:rsidP="00781B99">
            <w:pPr>
              <w:widowControl/>
              <w:jc w:val="left"/>
              <w:rPr>
                <w:rFonts w:ascii="宋体" w:eastAsia="宋体" w:hAnsi="宋体" w:cs="宋体"/>
                <w:kern w:val="0"/>
                <w:sz w:val="20"/>
                <w:szCs w:val="20"/>
                <w14:ligatures w14:val="none"/>
              </w:rPr>
            </w:pPr>
          </w:p>
        </w:tc>
        <w:tc>
          <w:tcPr>
            <w:tcW w:w="252" w:type="pct"/>
            <w:vMerge/>
            <w:vAlign w:val="center"/>
            <w:hideMark/>
          </w:tcPr>
          <w:p w14:paraId="42E4B491" w14:textId="77777777" w:rsidR="006754AF" w:rsidRPr="000B4C2F" w:rsidRDefault="006754AF" w:rsidP="00781B99">
            <w:pPr>
              <w:widowControl/>
              <w:jc w:val="left"/>
              <w:rPr>
                <w:rFonts w:ascii="宋体" w:eastAsia="宋体" w:hAnsi="宋体" w:cs="宋体"/>
                <w:kern w:val="0"/>
                <w:sz w:val="20"/>
                <w:szCs w:val="20"/>
                <w14:ligatures w14:val="none"/>
              </w:rPr>
            </w:pPr>
          </w:p>
        </w:tc>
        <w:tc>
          <w:tcPr>
            <w:tcW w:w="298" w:type="pct"/>
            <w:vMerge/>
            <w:vAlign w:val="center"/>
            <w:hideMark/>
          </w:tcPr>
          <w:p w14:paraId="5AF008FF" w14:textId="77777777" w:rsidR="006754AF" w:rsidRPr="000B4C2F" w:rsidRDefault="006754AF" w:rsidP="00781B99">
            <w:pPr>
              <w:widowControl/>
              <w:jc w:val="left"/>
              <w:rPr>
                <w:rFonts w:ascii="宋体" w:eastAsia="宋体" w:hAnsi="宋体" w:cs="宋体"/>
                <w:kern w:val="0"/>
                <w:sz w:val="20"/>
                <w:szCs w:val="20"/>
                <w14:ligatures w14:val="none"/>
              </w:rPr>
            </w:pPr>
          </w:p>
        </w:tc>
        <w:tc>
          <w:tcPr>
            <w:tcW w:w="1771" w:type="pct"/>
            <w:vMerge/>
            <w:vAlign w:val="center"/>
            <w:hideMark/>
          </w:tcPr>
          <w:p w14:paraId="29B72076" w14:textId="77777777" w:rsidR="006754AF" w:rsidRPr="000B4C2F" w:rsidRDefault="006754AF" w:rsidP="00781B99">
            <w:pPr>
              <w:widowControl/>
              <w:jc w:val="left"/>
              <w:rPr>
                <w:rFonts w:ascii="宋体" w:eastAsia="宋体" w:hAnsi="宋体" w:cs="宋体"/>
                <w:kern w:val="0"/>
                <w:sz w:val="20"/>
                <w:szCs w:val="20"/>
                <w14:ligatures w14:val="none"/>
              </w:rPr>
            </w:pPr>
          </w:p>
        </w:tc>
        <w:tc>
          <w:tcPr>
            <w:tcW w:w="1287" w:type="pct"/>
            <w:vMerge/>
            <w:vAlign w:val="center"/>
            <w:hideMark/>
          </w:tcPr>
          <w:p w14:paraId="716522C9" w14:textId="77777777" w:rsidR="006754AF" w:rsidRPr="000B4C2F" w:rsidRDefault="006754AF" w:rsidP="00781B99">
            <w:pPr>
              <w:widowControl/>
              <w:jc w:val="left"/>
              <w:rPr>
                <w:rFonts w:ascii="宋体" w:eastAsia="宋体" w:hAnsi="宋体" w:cs="宋体"/>
                <w:color w:val="000000"/>
                <w:kern w:val="0"/>
                <w:sz w:val="20"/>
                <w:szCs w:val="20"/>
                <w14:ligatures w14:val="none"/>
              </w:rPr>
            </w:pPr>
          </w:p>
        </w:tc>
        <w:tc>
          <w:tcPr>
            <w:tcW w:w="253" w:type="pct"/>
            <w:vMerge/>
            <w:vAlign w:val="center"/>
            <w:hideMark/>
          </w:tcPr>
          <w:p w14:paraId="4FF463A4" w14:textId="77777777" w:rsidR="006754AF" w:rsidRPr="000B4C2F" w:rsidRDefault="006754AF" w:rsidP="00781B99">
            <w:pPr>
              <w:widowControl/>
              <w:jc w:val="left"/>
              <w:rPr>
                <w:rFonts w:ascii="宋体" w:eastAsia="宋体" w:hAnsi="宋体" w:cs="宋体"/>
                <w:kern w:val="0"/>
                <w:sz w:val="20"/>
                <w:szCs w:val="20"/>
                <w14:ligatures w14:val="none"/>
              </w:rPr>
            </w:pPr>
          </w:p>
        </w:tc>
      </w:tr>
      <w:tr w:rsidR="006754AF" w:rsidRPr="000B4C2F" w14:paraId="7CFF80B6" w14:textId="77777777" w:rsidTr="006754AF">
        <w:trPr>
          <w:trHeight w:val="20"/>
        </w:trPr>
        <w:tc>
          <w:tcPr>
            <w:tcW w:w="242" w:type="pct"/>
            <w:shd w:val="clear" w:color="auto" w:fill="auto"/>
            <w:vAlign w:val="center"/>
            <w:hideMark/>
          </w:tcPr>
          <w:p w14:paraId="330F515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9</w:t>
            </w:r>
          </w:p>
        </w:tc>
        <w:tc>
          <w:tcPr>
            <w:tcW w:w="305" w:type="pct"/>
            <w:shd w:val="clear" w:color="auto" w:fill="auto"/>
            <w:vAlign w:val="center"/>
            <w:hideMark/>
          </w:tcPr>
          <w:p w14:paraId="6DB0FAE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399670D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佩戴式防爆照明灯</w:t>
            </w:r>
          </w:p>
        </w:tc>
        <w:tc>
          <w:tcPr>
            <w:tcW w:w="252" w:type="pct"/>
            <w:shd w:val="clear" w:color="auto" w:fill="auto"/>
            <w:vAlign w:val="center"/>
            <w:hideMark/>
          </w:tcPr>
          <w:p w14:paraId="5B74E5B7"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盏</w:t>
            </w:r>
            <w:proofErr w:type="gramEnd"/>
          </w:p>
        </w:tc>
        <w:tc>
          <w:tcPr>
            <w:tcW w:w="298" w:type="pct"/>
            <w:shd w:val="clear" w:color="auto" w:fill="auto"/>
            <w:vAlign w:val="center"/>
            <w:hideMark/>
          </w:tcPr>
          <w:p w14:paraId="2E9D7AF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1771" w:type="pct"/>
            <w:shd w:val="clear" w:color="auto" w:fill="auto"/>
            <w:vAlign w:val="center"/>
            <w:hideMark/>
          </w:tcPr>
          <w:p w14:paraId="6C370AE6" w14:textId="673D19E8"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1、执行标准GB30734-2014，GB3836.1-2010，GB3836.4-2010。电</w:t>
            </w:r>
            <w:r w:rsidRPr="000B4C2F">
              <w:rPr>
                <w:rFonts w:ascii="宋体" w:eastAsia="宋体" w:hAnsi="宋体" w:cs="宋体" w:hint="eastAsia"/>
                <w:kern w:val="0"/>
                <w:sz w:val="20"/>
                <w:szCs w:val="20"/>
                <w14:ligatures w14:val="none"/>
              </w:rPr>
              <w:br/>
              <w:t>2、压：DC3.7V   电池容量 1.9Ah，光源类型：LED</w:t>
            </w:r>
            <w:r w:rsidRPr="000B4C2F">
              <w:rPr>
                <w:rFonts w:ascii="宋体" w:eastAsia="宋体" w:hAnsi="宋体" w:cs="宋体" w:hint="eastAsia"/>
                <w:kern w:val="0"/>
                <w:sz w:val="20"/>
                <w:szCs w:val="20"/>
                <w14:ligatures w14:val="none"/>
              </w:rPr>
              <w:br/>
              <w:t>3、功率：3W</w:t>
            </w:r>
            <w:r w:rsidRPr="000B4C2F">
              <w:rPr>
                <w:rFonts w:ascii="宋体" w:eastAsia="宋体" w:hAnsi="宋体" w:cs="宋体" w:hint="eastAsia"/>
                <w:kern w:val="0"/>
                <w:sz w:val="20"/>
                <w:szCs w:val="20"/>
                <w14:ligatures w14:val="none"/>
              </w:rPr>
              <w:br/>
              <w:t xml:space="preserve">4、防爆标志：Ex </w:t>
            </w:r>
            <w:proofErr w:type="spellStart"/>
            <w:r w:rsidRPr="000B4C2F">
              <w:rPr>
                <w:rFonts w:ascii="宋体" w:eastAsia="宋体" w:hAnsi="宋体" w:cs="宋体" w:hint="eastAsia"/>
                <w:kern w:val="0"/>
                <w:sz w:val="20"/>
                <w:szCs w:val="20"/>
                <w14:ligatures w14:val="none"/>
              </w:rPr>
              <w:t>ib</w:t>
            </w:r>
            <w:proofErr w:type="spellEnd"/>
            <w:r w:rsidRPr="000B4C2F">
              <w:rPr>
                <w:rFonts w:ascii="宋体" w:eastAsia="宋体" w:hAnsi="宋体" w:cs="宋体" w:hint="eastAsia"/>
                <w:kern w:val="0"/>
                <w:sz w:val="20"/>
                <w:szCs w:val="20"/>
                <w14:ligatures w14:val="none"/>
              </w:rPr>
              <w:t xml:space="preserve"> ⅡC T4   </w:t>
            </w:r>
            <w:r w:rsidRPr="000B4C2F">
              <w:rPr>
                <w:rFonts w:ascii="宋体" w:eastAsia="宋体" w:hAnsi="宋体" w:cs="宋体" w:hint="eastAsia"/>
                <w:kern w:val="0"/>
                <w:sz w:val="20"/>
                <w:szCs w:val="20"/>
                <w14:ligatures w14:val="none"/>
              </w:rPr>
              <w:br/>
              <w:t>5、放电时间：强光&gt;240min，弱</w:t>
            </w:r>
            <w:r w:rsidRPr="000B4C2F">
              <w:rPr>
                <w:rFonts w:ascii="宋体" w:eastAsia="宋体" w:hAnsi="宋体" w:cs="宋体" w:hint="eastAsia"/>
                <w:kern w:val="0"/>
                <w:sz w:val="20"/>
                <w:szCs w:val="20"/>
                <w14:ligatures w14:val="none"/>
              </w:rPr>
              <w:lastRenderedPageBreak/>
              <w:t>光&gt;480min；低电压报警时间：10~20s，低电压连续工作时间：强光≥15min，弱光≥30min；</w:t>
            </w:r>
            <w:r w:rsidRPr="000B4C2F">
              <w:rPr>
                <w:rFonts w:ascii="宋体" w:eastAsia="宋体" w:hAnsi="宋体" w:cs="宋体" w:hint="eastAsia"/>
                <w:kern w:val="0"/>
                <w:sz w:val="20"/>
                <w:szCs w:val="20"/>
                <w14:ligatures w14:val="none"/>
              </w:rPr>
              <w:br/>
              <w:t>6、照度：强光平均&gt;500lx，最少&gt;336lx</w:t>
            </w:r>
            <w:r w:rsidRPr="000B4C2F">
              <w:rPr>
                <w:rFonts w:ascii="宋体" w:eastAsia="宋体" w:hAnsi="宋体" w:cs="宋体" w:hint="eastAsia"/>
                <w:kern w:val="0"/>
                <w:sz w:val="20"/>
                <w:szCs w:val="20"/>
                <w14:ligatures w14:val="none"/>
              </w:rPr>
              <w:br/>
              <w:t>7、重量：&lt;110g</w:t>
            </w:r>
            <w:r w:rsidRPr="000B4C2F">
              <w:rPr>
                <w:rFonts w:ascii="宋体" w:eastAsia="宋体" w:hAnsi="宋体" w:cs="宋体" w:hint="eastAsia"/>
                <w:kern w:val="0"/>
                <w:sz w:val="20"/>
                <w:szCs w:val="20"/>
                <w14:ligatures w14:val="none"/>
              </w:rPr>
              <w:br/>
              <w:t>8、绝缘电阻：&gt;20MΩ</w:t>
            </w:r>
            <w:r w:rsidRPr="000B4C2F">
              <w:rPr>
                <w:rFonts w:ascii="宋体" w:eastAsia="宋体" w:hAnsi="宋体" w:cs="宋体" w:hint="eastAsia"/>
                <w:kern w:val="0"/>
                <w:sz w:val="20"/>
                <w:szCs w:val="20"/>
                <w14:ligatures w14:val="none"/>
              </w:rPr>
              <w:br/>
              <w:t>9、耐电压性能：AC500V/ 60S</w:t>
            </w:r>
            <w:r w:rsidRPr="000B4C2F">
              <w:rPr>
                <w:rFonts w:ascii="宋体" w:eastAsia="宋体" w:hAnsi="宋体" w:cs="宋体" w:hint="eastAsia"/>
                <w:kern w:val="0"/>
                <w:sz w:val="20"/>
                <w:szCs w:val="20"/>
                <w14:ligatures w14:val="none"/>
              </w:rPr>
              <w:br/>
              <w:t>10、防护等级：≥P66</w:t>
            </w:r>
            <w:r w:rsidRPr="000B4C2F">
              <w:rPr>
                <w:rFonts w:ascii="宋体" w:eastAsia="宋体" w:hAnsi="宋体" w:cs="宋体" w:hint="eastAsia"/>
                <w:kern w:val="0"/>
                <w:sz w:val="20"/>
                <w:szCs w:val="20"/>
                <w14:ligatures w14:val="none"/>
              </w:rPr>
              <w:br/>
              <w:t xml:space="preserve">11、开关寿命&gt;50000次 </w:t>
            </w:r>
            <w:r w:rsidRPr="000B4C2F">
              <w:rPr>
                <w:rFonts w:ascii="宋体" w:eastAsia="宋体" w:hAnsi="宋体" w:cs="宋体" w:hint="eastAsia"/>
                <w:kern w:val="0"/>
                <w:sz w:val="20"/>
                <w:szCs w:val="20"/>
                <w14:ligatures w14:val="none"/>
              </w:rPr>
              <w:br/>
              <w:t>提供国家低压防爆电器质量监督检验中心检测报告，及国家消防装备中心检测报告</w:t>
            </w:r>
          </w:p>
        </w:tc>
        <w:tc>
          <w:tcPr>
            <w:tcW w:w="1287" w:type="pct"/>
            <w:shd w:val="clear" w:color="auto" w:fill="auto"/>
            <w:vAlign w:val="center"/>
            <w:hideMark/>
          </w:tcPr>
          <w:p w14:paraId="16A9FA24" w14:textId="612A895F"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4E5CB0BB" wp14:editId="62E6E464">
                  <wp:extent cx="1219200" cy="1009650"/>
                  <wp:effectExtent l="0" t="0" r="0" b="0"/>
                  <wp:docPr id="79" name="图片 45" descr="IMG_8372">
                    <a:extLst xmlns:a="http://schemas.openxmlformats.org/drawingml/2006/main">
                      <a:ext uri="{FF2B5EF4-FFF2-40B4-BE49-F238E27FC236}">
                        <a16:creationId xmlns:a16="http://schemas.microsoft.com/office/drawing/2014/main" id="{00000000-0008-0000-0000-00004F000000}"/>
                      </a:ext>
                    </a:extLst>
                  </wp:docPr>
                  <wp:cNvGraphicFramePr/>
                  <a:graphic xmlns:a="http://schemas.openxmlformats.org/drawingml/2006/main">
                    <a:graphicData uri="http://schemas.openxmlformats.org/drawingml/2006/picture">
                      <pic:pic xmlns:pic="http://schemas.openxmlformats.org/drawingml/2006/picture">
                        <pic:nvPicPr>
                          <pic:cNvPr id="79" name="图片 54" descr="IMG_8372">
                            <a:extLst>
                              <a:ext uri="{FF2B5EF4-FFF2-40B4-BE49-F238E27FC236}">
                                <a16:creationId xmlns:a16="http://schemas.microsoft.com/office/drawing/2014/main" id="{00000000-0008-0000-0000-00004F00000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192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noWrap/>
            <w:vAlign w:val="center"/>
            <w:hideMark/>
          </w:tcPr>
          <w:p w14:paraId="11EDEFC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01DC4CCE" w14:textId="77777777" w:rsidTr="006754AF">
        <w:trPr>
          <w:trHeight w:val="20"/>
        </w:trPr>
        <w:tc>
          <w:tcPr>
            <w:tcW w:w="242" w:type="pct"/>
            <w:shd w:val="clear" w:color="auto" w:fill="auto"/>
            <w:vAlign w:val="center"/>
            <w:hideMark/>
          </w:tcPr>
          <w:p w14:paraId="70F9AEA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10</w:t>
            </w:r>
          </w:p>
        </w:tc>
        <w:tc>
          <w:tcPr>
            <w:tcW w:w="305" w:type="pct"/>
            <w:shd w:val="clear" w:color="auto" w:fill="auto"/>
            <w:vAlign w:val="center"/>
            <w:hideMark/>
          </w:tcPr>
          <w:p w14:paraId="35ADB26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63A1F7C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消防员呼救器</w:t>
            </w:r>
          </w:p>
        </w:tc>
        <w:tc>
          <w:tcPr>
            <w:tcW w:w="252" w:type="pct"/>
            <w:shd w:val="clear" w:color="auto" w:fill="auto"/>
            <w:vAlign w:val="center"/>
            <w:hideMark/>
          </w:tcPr>
          <w:p w14:paraId="57AA74E3"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vAlign w:val="center"/>
            <w:hideMark/>
          </w:tcPr>
          <w:p w14:paraId="4153172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1771" w:type="pct"/>
            <w:shd w:val="clear" w:color="auto" w:fill="auto"/>
            <w:vAlign w:val="center"/>
            <w:hideMark/>
          </w:tcPr>
          <w:p w14:paraId="675DEFB8" w14:textId="2E17CA93" w:rsidR="006754AF" w:rsidRPr="000B4C2F" w:rsidRDefault="006754AF" w:rsidP="00781B99">
            <w:pPr>
              <w:widowControl/>
              <w:spacing w:after="240"/>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技术性能符合GB 27900-2011《消防员呼救器》标准，需提供应急管理部消防产品合格评定中心的消防产品认证证书及由国家消防装备质量监督检验中心出具的检验报告。</w:t>
            </w:r>
            <w:r w:rsidRPr="000B4C2F">
              <w:rPr>
                <w:rFonts w:ascii="宋体" w:eastAsia="宋体" w:hAnsi="宋体" w:cs="宋体" w:hint="eastAsia"/>
                <w:kern w:val="0"/>
                <w:sz w:val="20"/>
                <w:szCs w:val="20"/>
                <w14:ligatures w14:val="none"/>
              </w:rPr>
              <w:br/>
              <w:t>▲1、外壳材料耐高温，阻燃等级达到V-0（需提供第三方检测机构出具的检测报告），抗强烈冲击（需提供第三方检测机构出具的机械冲击检测报告），1.5米高度自由摔落四次不松不裂；配备高强度背夹。</w:t>
            </w:r>
            <w:r w:rsidRPr="000B4C2F">
              <w:rPr>
                <w:rFonts w:ascii="宋体" w:eastAsia="宋体" w:hAnsi="宋体" w:cs="宋体" w:hint="eastAsia"/>
                <w:kern w:val="0"/>
                <w:sz w:val="20"/>
                <w:szCs w:val="20"/>
                <w14:ligatures w14:val="none"/>
              </w:rPr>
              <w:br/>
              <w:t>2、静止30s(±1s)预报警，声级强度≥95dB；预报警15s(±1s)后仍静止开始强报警，声级强度≥100dB（3米处）；当电池电压≤3.5V时发出低电压报警，声级强度≥85dB；消防员还可根据自身状况开启手动报警功能，主动求救。</w:t>
            </w:r>
            <w:r w:rsidRPr="000B4C2F">
              <w:rPr>
                <w:rFonts w:ascii="宋体" w:eastAsia="宋体" w:hAnsi="宋体" w:cs="宋体" w:hint="eastAsia"/>
                <w:kern w:val="0"/>
                <w:sz w:val="20"/>
                <w:szCs w:val="20"/>
                <w14:ligatures w14:val="none"/>
              </w:rPr>
              <w:br/>
              <w:t>3、连续开机时间≥50h，连续报警时间≥280min；工作电压：DC 3.7V，独立充电座。</w:t>
            </w:r>
            <w:r w:rsidRPr="000B4C2F">
              <w:rPr>
                <w:rFonts w:ascii="宋体" w:eastAsia="宋体" w:hAnsi="宋体" w:cs="宋体" w:hint="eastAsia"/>
                <w:kern w:val="0"/>
                <w:sz w:val="20"/>
                <w:szCs w:val="20"/>
                <w14:ligatures w14:val="none"/>
              </w:rPr>
              <w:br/>
              <w:t>4、四个高亮LED方位灯，发光亮度≥750cd/㎡(角度为0°)；配有照明灯，可在黑暗环境中做应急照明使用。</w:t>
            </w:r>
            <w:r w:rsidRPr="000B4C2F">
              <w:rPr>
                <w:rFonts w:ascii="宋体" w:eastAsia="宋体" w:hAnsi="宋体" w:cs="宋体" w:hint="eastAsia"/>
                <w:kern w:val="0"/>
                <w:sz w:val="20"/>
                <w:szCs w:val="20"/>
                <w14:ligatures w14:val="none"/>
              </w:rPr>
              <w:br/>
              <w:t xml:space="preserve">▲5、重量：≤190g；防爆等级：Ex </w:t>
            </w:r>
            <w:proofErr w:type="spellStart"/>
            <w:r w:rsidRPr="000B4C2F">
              <w:rPr>
                <w:rFonts w:ascii="宋体" w:eastAsia="宋体" w:hAnsi="宋体" w:cs="宋体" w:hint="eastAsia"/>
                <w:kern w:val="0"/>
                <w:sz w:val="20"/>
                <w:szCs w:val="20"/>
                <w14:ligatures w14:val="none"/>
              </w:rPr>
              <w:t>ib</w:t>
            </w:r>
            <w:proofErr w:type="spellEnd"/>
            <w:r w:rsidRPr="000B4C2F">
              <w:rPr>
                <w:rFonts w:ascii="宋体" w:eastAsia="宋体" w:hAnsi="宋体" w:cs="宋体" w:hint="eastAsia"/>
                <w:kern w:val="0"/>
                <w:sz w:val="20"/>
                <w:szCs w:val="20"/>
                <w14:ligatures w14:val="none"/>
              </w:rPr>
              <w:t xml:space="preserve"> IIB T4 Gb，防护等级：防尘IP6X,防水IPX9（需提供第三方检测机构出具的检测报告）。</w:t>
            </w:r>
          </w:p>
        </w:tc>
        <w:tc>
          <w:tcPr>
            <w:tcW w:w="1287" w:type="pct"/>
            <w:shd w:val="clear" w:color="auto" w:fill="auto"/>
            <w:vAlign w:val="center"/>
            <w:hideMark/>
          </w:tcPr>
          <w:p w14:paraId="19C24F7F" w14:textId="7FA5CC18"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mc:AlternateContent>
                <mc:Choice Requires="wpg">
                  <w:drawing>
                    <wp:inline distT="0" distB="0" distL="0" distR="0" wp14:anchorId="54F4C6EE" wp14:editId="53373B43">
                      <wp:extent cx="704850" cy="1562100"/>
                      <wp:effectExtent l="0" t="0" r="0" b="685800"/>
                      <wp:docPr id="2004518747" name="组合 44"/>
                      <wp:cNvGraphicFramePr/>
                      <a:graphic xmlns:a="http://schemas.openxmlformats.org/drawingml/2006/main">
                        <a:graphicData uri="http://schemas.microsoft.com/office/word/2010/wordprocessingGroup">
                          <wpg:wgp>
                            <wpg:cNvGrpSpPr/>
                            <wpg:grpSpPr>
                              <a:xfrm>
                                <a:off x="0" y="0"/>
                                <a:ext cx="685799" cy="2239898"/>
                                <a:chOff x="0" y="0"/>
                                <a:chExt cx="685799" cy="2239898"/>
                              </a:xfrm>
                            </wpg:grpSpPr>
                            <pic:pic xmlns:pic="http://schemas.openxmlformats.org/drawingml/2006/picture">
                              <pic:nvPicPr>
                                <pic:cNvPr id="1870288184" name="图片 1870288184" descr="RHJ240纯呼救器使用手册(20170605)">
                                  <a:extLst>
                                    <a:ext uri="{FF2B5EF4-FFF2-40B4-BE49-F238E27FC236}">
                                      <a16:creationId xmlns:a16="http://schemas.microsoft.com/office/drawing/2014/main" id="{00000000-0008-0000-0000-000051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28574" y="0"/>
                                  <a:ext cx="503498" cy="828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207991" name="图片 293207991" descr="充电座">
                                  <a:extLst>
                                    <a:ext uri="{FF2B5EF4-FFF2-40B4-BE49-F238E27FC236}">
                                      <a16:creationId xmlns:a16="http://schemas.microsoft.com/office/drawing/2014/main" id="{00000000-0008-0000-0000-00005200000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942974"/>
                                  <a:ext cx="590550" cy="46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8644863" name="图片 1828644863" descr="充电器">
                                  <a:extLst>
                                    <a:ext uri="{FF2B5EF4-FFF2-40B4-BE49-F238E27FC236}">
                                      <a16:creationId xmlns:a16="http://schemas.microsoft.com/office/drawing/2014/main" id="{00000000-0008-0000-0000-00005300000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95249" y="1543049"/>
                                  <a:ext cx="590550" cy="69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B7C64C" id="组合 44" o:spid="_x0000_s1026" style="width:55.5pt;height:123pt;mso-position-horizontal-relative:char;mso-position-vertical-relative:line" coordsize="6857,2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70288184" o:spid="_x0000_s1027" type="#_x0000_t75" alt="RHJ240纯呼救器使用手册(20170605)" style="position:absolute;left:285;width:5035;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">
                        <v:imagedata r:id="rId18" o:title="RHJ240纯呼救器使用手册(20170605)"/>
                      </v:shape>
                      <v:shape id="图片 293207991" o:spid="_x0000_s1028" type="#_x0000_t75" alt="充电座" style="position:absolute;top:9429;width:5905;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">
                        <v:imagedata r:id="rId19" o:title="充电座"/>
                      </v:shape>
                      <v:shape id="图片 1828644863" o:spid="_x0000_s1029" type="#_x0000_t75" alt="充电器" style="position:absolute;left:952;top:15430;width:5905;height:6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">
                        <v:imagedata r:id="rId20" o:title="充电器"/>
                      </v:shape>
                      <w10:anchorlock/>
                    </v:group>
                  </w:pict>
                </mc:Fallback>
              </mc:AlternateContent>
            </w:r>
          </w:p>
        </w:tc>
        <w:tc>
          <w:tcPr>
            <w:tcW w:w="253" w:type="pct"/>
            <w:shd w:val="clear" w:color="auto" w:fill="auto"/>
            <w:noWrap/>
            <w:vAlign w:val="center"/>
            <w:hideMark/>
          </w:tcPr>
          <w:p w14:paraId="4E7072F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8443DB8" w14:textId="77777777" w:rsidTr="006754AF">
        <w:trPr>
          <w:trHeight w:val="20"/>
        </w:trPr>
        <w:tc>
          <w:tcPr>
            <w:tcW w:w="242" w:type="pct"/>
            <w:shd w:val="clear" w:color="auto" w:fill="auto"/>
            <w:vAlign w:val="center"/>
            <w:hideMark/>
          </w:tcPr>
          <w:p w14:paraId="7B7B386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11</w:t>
            </w:r>
          </w:p>
        </w:tc>
        <w:tc>
          <w:tcPr>
            <w:tcW w:w="305" w:type="pct"/>
            <w:shd w:val="clear" w:color="auto" w:fill="auto"/>
            <w:vAlign w:val="center"/>
            <w:hideMark/>
          </w:tcPr>
          <w:p w14:paraId="4130934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7F8EE7E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应急逃生自救安全绳</w:t>
            </w:r>
          </w:p>
        </w:tc>
        <w:tc>
          <w:tcPr>
            <w:tcW w:w="252" w:type="pct"/>
            <w:shd w:val="clear" w:color="auto" w:fill="auto"/>
            <w:vAlign w:val="center"/>
            <w:hideMark/>
          </w:tcPr>
          <w:p w14:paraId="286466D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根</w:t>
            </w:r>
          </w:p>
        </w:tc>
        <w:tc>
          <w:tcPr>
            <w:tcW w:w="298" w:type="pct"/>
            <w:shd w:val="clear" w:color="auto" w:fill="auto"/>
            <w:vAlign w:val="center"/>
            <w:hideMark/>
          </w:tcPr>
          <w:p w14:paraId="2EC9DD6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576BFCF9"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★1.符合国家GA494-2004《消防用防坠落装备》标准要求，须提供国家消防装备质量监督检验中心的检验报告和应急管理部消防产品合格评定中心的认证证书复印件。</w:t>
            </w:r>
            <w:r w:rsidRPr="000B4C2F">
              <w:rPr>
                <w:rFonts w:ascii="宋体" w:eastAsia="宋体" w:hAnsi="宋体" w:cs="宋体" w:hint="eastAsia"/>
                <w:kern w:val="0"/>
                <w:sz w:val="20"/>
                <w:szCs w:val="20"/>
                <w14:ligatures w14:val="none"/>
              </w:rPr>
              <w:br/>
              <w:t>2.整绳由绳芯、</w:t>
            </w:r>
            <w:proofErr w:type="gramStart"/>
            <w:r w:rsidRPr="000B4C2F">
              <w:rPr>
                <w:rFonts w:ascii="宋体" w:eastAsia="宋体" w:hAnsi="宋体" w:cs="宋体" w:hint="eastAsia"/>
                <w:kern w:val="0"/>
                <w:sz w:val="20"/>
                <w:szCs w:val="20"/>
                <w14:ligatures w14:val="none"/>
              </w:rPr>
              <w:t>绳皮连续</w:t>
            </w:r>
            <w:proofErr w:type="gramEnd"/>
            <w:r w:rsidRPr="000B4C2F">
              <w:rPr>
                <w:rFonts w:ascii="宋体" w:eastAsia="宋体" w:hAnsi="宋体" w:cs="宋体" w:hint="eastAsia"/>
                <w:kern w:val="0"/>
                <w:sz w:val="20"/>
                <w:szCs w:val="20"/>
                <w14:ligatures w14:val="none"/>
              </w:rPr>
              <w:t>组合而成，</w:t>
            </w:r>
            <w:proofErr w:type="gramStart"/>
            <w:r w:rsidRPr="000B4C2F">
              <w:rPr>
                <w:rFonts w:ascii="宋体" w:eastAsia="宋体" w:hAnsi="宋体" w:cs="宋体" w:hint="eastAsia"/>
                <w:kern w:val="0"/>
                <w:sz w:val="20"/>
                <w:szCs w:val="20"/>
                <w14:ligatures w14:val="none"/>
              </w:rPr>
              <w:t>绳皮材料</w:t>
            </w:r>
            <w:proofErr w:type="gramEnd"/>
            <w:r w:rsidRPr="000B4C2F">
              <w:rPr>
                <w:rFonts w:ascii="宋体" w:eastAsia="宋体" w:hAnsi="宋体" w:cs="宋体" w:hint="eastAsia"/>
                <w:kern w:val="0"/>
                <w:sz w:val="20"/>
                <w:szCs w:val="20"/>
                <w14:ligatures w14:val="none"/>
              </w:rPr>
              <w:t>和</w:t>
            </w:r>
            <w:proofErr w:type="gramStart"/>
            <w:r w:rsidRPr="000B4C2F">
              <w:rPr>
                <w:rFonts w:ascii="宋体" w:eastAsia="宋体" w:hAnsi="宋体" w:cs="宋体" w:hint="eastAsia"/>
                <w:kern w:val="0"/>
                <w:sz w:val="20"/>
                <w:szCs w:val="20"/>
                <w14:ligatures w14:val="none"/>
              </w:rPr>
              <w:t>绳芯</w:t>
            </w:r>
            <w:proofErr w:type="gramEnd"/>
            <w:r w:rsidRPr="000B4C2F">
              <w:rPr>
                <w:rFonts w:ascii="宋体" w:eastAsia="宋体" w:hAnsi="宋体" w:cs="宋体" w:hint="eastAsia"/>
                <w:kern w:val="0"/>
                <w:sz w:val="20"/>
                <w:szCs w:val="20"/>
                <w14:ligatures w14:val="none"/>
              </w:rPr>
              <w:t>材料为锦纶66高强纤维，具备强度高、延伸率小、抗冲击性能好等特点，</w:t>
            </w:r>
            <w:proofErr w:type="gramStart"/>
            <w:r w:rsidRPr="000B4C2F">
              <w:rPr>
                <w:rFonts w:ascii="宋体" w:eastAsia="宋体" w:hAnsi="宋体" w:cs="宋体" w:hint="eastAsia"/>
                <w:kern w:val="0"/>
                <w:sz w:val="20"/>
                <w:szCs w:val="20"/>
                <w14:ligatures w14:val="none"/>
              </w:rPr>
              <w:t>绳芯结构</w:t>
            </w:r>
            <w:proofErr w:type="gramEnd"/>
            <w:r w:rsidRPr="000B4C2F">
              <w:rPr>
                <w:rFonts w:ascii="宋体" w:eastAsia="宋体" w:hAnsi="宋体" w:cs="宋体" w:hint="eastAsia"/>
                <w:kern w:val="0"/>
                <w:sz w:val="20"/>
                <w:szCs w:val="20"/>
                <w14:ligatures w14:val="none"/>
              </w:rPr>
              <w:t>为8股</w:t>
            </w:r>
            <w:proofErr w:type="gramStart"/>
            <w:r w:rsidRPr="000B4C2F">
              <w:rPr>
                <w:rFonts w:ascii="宋体" w:eastAsia="宋体" w:hAnsi="宋体" w:cs="宋体" w:hint="eastAsia"/>
                <w:kern w:val="0"/>
                <w:sz w:val="20"/>
                <w:szCs w:val="20"/>
                <w14:ligatures w14:val="none"/>
              </w:rPr>
              <w:t>承重绳芯交叉</w:t>
            </w:r>
            <w:proofErr w:type="gramEnd"/>
            <w:r w:rsidRPr="000B4C2F">
              <w:rPr>
                <w:rFonts w:ascii="宋体" w:eastAsia="宋体" w:hAnsi="宋体" w:cs="宋体" w:hint="eastAsia"/>
                <w:kern w:val="0"/>
                <w:sz w:val="20"/>
                <w:szCs w:val="20"/>
                <w14:ligatures w14:val="none"/>
              </w:rPr>
              <w:t>编制排列。</w:t>
            </w:r>
            <w:r w:rsidRPr="000B4C2F">
              <w:rPr>
                <w:rFonts w:ascii="宋体" w:eastAsia="宋体" w:hAnsi="宋体" w:cs="宋体" w:hint="eastAsia"/>
                <w:kern w:val="0"/>
                <w:sz w:val="20"/>
                <w:szCs w:val="20"/>
                <w14:ligatures w14:val="none"/>
              </w:rPr>
              <w:br/>
              <w:t>3.直径：9.5±0.5mm，长度≥20米。</w:t>
            </w:r>
            <w:r w:rsidRPr="000B4C2F">
              <w:rPr>
                <w:rFonts w:ascii="宋体" w:eastAsia="宋体" w:hAnsi="宋体" w:cs="宋体" w:hint="eastAsia"/>
                <w:kern w:val="0"/>
                <w:sz w:val="20"/>
                <w:szCs w:val="20"/>
                <w14:ligatures w14:val="none"/>
              </w:rPr>
              <w:br/>
              <w:t>▲4.破断强度：≥25KN。</w:t>
            </w:r>
            <w:r w:rsidRPr="000B4C2F">
              <w:rPr>
                <w:rFonts w:ascii="宋体" w:eastAsia="宋体" w:hAnsi="宋体" w:cs="宋体" w:hint="eastAsia"/>
                <w:kern w:val="0"/>
                <w:sz w:val="20"/>
                <w:szCs w:val="20"/>
                <w14:ligatures w14:val="none"/>
              </w:rPr>
              <w:br/>
              <w:t>5.延伸率：当承重达到破断强度的10%时，安全绳的延伸率≤5%，耐高温性能：经（204±5）℃ 耐高温性能试验后，未出现熔融、焦化现象。</w:t>
            </w:r>
          </w:p>
        </w:tc>
        <w:tc>
          <w:tcPr>
            <w:tcW w:w="1287" w:type="pct"/>
            <w:shd w:val="clear" w:color="auto" w:fill="auto"/>
            <w:vAlign w:val="center"/>
            <w:hideMark/>
          </w:tcPr>
          <w:p w14:paraId="64D4B745" w14:textId="7D1110B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4D807FDD" wp14:editId="7A98F856">
                  <wp:extent cx="1209675" cy="523875"/>
                  <wp:effectExtent l="0" t="0" r="9525" b="0"/>
                  <wp:docPr id="86" name="图片 43" descr="QQ图片20180629111032.jpg">
                    <a:extLst xmlns:a="http://schemas.openxmlformats.org/drawingml/2006/main">
                      <a:ext uri="{FF2B5EF4-FFF2-40B4-BE49-F238E27FC236}">
                        <a16:creationId xmlns:a16="http://schemas.microsoft.com/office/drawing/2014/main" id="{00000000-0008-0000-0000-000056000000}"/>
                      </a:ext>
                    </a:extLst>
                  </wp:docPr>
                  <wp:cNvGraphicFramePr/>
                  <a:graphic xmlns:a="http://schemas.openxmlformats.org/drawingml/2006/main">
                    <a:graphicData uri="http://schemas.openxmlformats.org/drawingml/2006/picture">
                      <pic:pic xmlns:pic="http://schemas.openxmlformats.org/drawingml/2006/picture">
                        <pic:nvPicPr>
                          <pic:cNvPr id="86" name="图片 85" descr="QQ图片20180629111032.jpg">
                            <a:extLst>
                              <a:ext uri="{FF2B5EF4-FFF2-40B4-BE49-F238E27FC236}">
                                <a16:creationId xmlns:a16="http://schemas.microsoft.com/office/drawing/2014/main" id="{00000000-0008-0000-0000-00005600000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8405" cy="520700"/>
                          </a:xfrm>
                          <a:prstGeom prst="rect">
                            <a:avLst/>
                          </a:prstGeom>
                        </pic:spPr>
                      </pic:pic>
                    </a:graphicData>
                  </a:graphic>
                </wp:inline>
              </w:drawing>
            </w:r>
          </w:p>
        </w:tc>
        <w:tc>
          <w:tcPr>
            <w:tcW w:w="253" w:type="pct"/>
            <w:shd w:val="clear" w:color="auto" w:fill="auto"/>
            <w:noWrap/>
            <w:vAlign w:val="center"/>
            <w:hideMark/>
          </w:tcPr>
          <w:p w14:paraId="4F87B19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55BECCC" w14:textId="77777777" w:rsidTr="006754AF">
        <w:trPr>
          <w:trHeight w:val="20"/>
        </w:trPr>
        <w:tc>
          <w:tcPr>
            <w:tcW w:w="242" w:type="pct"/>
            <w:shd w:val="clear" w:color="auto" w:fill="auto"/>
            <w:vAlign w:val="center"/>
            <w:hideMark/>
          </w:tcPr>
          <w:p w14:paraId="6D00A68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12</w:t>
            </w:r>
          </w:p>
        </w:tc>
        <w:tc>
          <w:tcPr>
            <w:tcW w:w="305" w:type="pct"/>
            <w:shd w:val="clear" w:color="auto" w:fill="auto"/>
            <w:vAlign w:val="center"/>
            <w:hideMark/>
          </w:tcPr>
          <w:p w14:paraId="4D01EF2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5E4057C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消防腰斧</w:t>
            </w:r>
          </w:p>
        </w:tc>
        <w:tc>
          <w:tcPr>
            <w:tcW w:w="252" w:type="pct"/>
            <w:shd w:val="clear" w:color="auto" w:fill="auto"/>
            <w:vAlign w:val="center"/>
            <w:hideMark/>
          </w:tcPr>
          <w:p w14:paraId="65733D8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把</w:t>
            </w:r>
          </w:p>
        </w:tc>
        <w:tc>
          <w:tcPr>
            <w:tcW w:w="298" w:type="pct"/>
            <w:shd w:val="clear" w:color="auto" w:fill="auto"/>
            <w:vAlign w:val="center"/>
            <w:hideMark/>
          </w:tcPr>
          <w:p w14:paraId="110B9F7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36489075"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▲1.符合GA630-2006《消防腰斧》标准要求，须提供国家消防装备质量监督检验中心检验报告和应急管理部消防产品合格评定中心的认证证书复印件。</w:t>
            </w:r>
            <w:r w:rsidRPr="000B4C2F">
              <w:rPr>
                <w:rFonts w:ascii="宋体" w:eastAsia="宋体" w:hAnsi="宋体" w:cs="宋体" w:hint="eastAsia"/>
                <w:kern w:val="0"/>
                <w:sz w:val="20"/>
                <w:szCs w:val="20"/>
                <w14:ligatures w14:val="none"/>
              </w:rPr>
              <w:br/>
              <w:t>2.本产品适用于消防员随身佩戴，是集砍、斧、锤、撬、锯等功能为一体的便携式手动工具。并配有与消防腰斧匹配的牛皮腰斧套。</w:t>
            </w:r>
            <w:r w:rsidRPr="000B4C2F">
              <w:rPr>
                <w:rFonts w:ascii="宋体" w:eastAsia="宋体" w:hAnsi="宋体" w:cs="宋体" w:hint="eastAsia"/>
                <w:kern w:val="0"/>
                <w:sz w:val="20"/>
                <w:szCs w:val="20"/>
                <w14:ligatures w14:val="none"/>
              </w:rPr>
              <w:br/>
              <w:t>3.腰斧全长：285±2.5mm；斧头长：160±2.5mm；斧头厚：10±1mm；平刃宽：56±1.5mm；刃部硬度为48-56HRC。</w:t>
            </w:r>
            <w:r w:rsidRPr="000B4C2F">
              <w:rPr>
                <w:rFonts w:ascii="宋体" w:eastAsia="宋体" w:hAnsi="宋体" w:cs="宋体" w:hint="eastAsia"/>
                <w:kern w:val="0"/>
                <w:sz w:val="20"/>
                <w:szCs w:val="20"/>
                <w14:ligatures w14:val="none"/>
              </w:rPr>
              <w:br/>
              <w:t>▲4.质量：≤0.72Kg。</w:t>
            </w:r>
            <w:r w:rsidRPr="000B4C2F">
              <w:rPr>
                <w:rFonts w:ascii="宋体" w:eastAsia="宋体" w:hAnsi="宋体" w:cs="宋体" w:hint="eastAsia"/>
                <w:kern w:val="0"/>
                <w:sz w:val="20"/>
                <w:szCs w:val="20"/>
                <w14:ligatures w14:val="none"/>
              </w:rPr>
              <w:br/>
              <w:t>5.抗冲击性能：各刃部经5Kg的重锤冲击后，无裂纹、变形等损伤。平刃砍断性能：能砍断直径6.5mm的Q235A圆钢，无明显缺</w:t>
            </w:r>
            <w:proofErr w:type="gramStart"/>
            <w:r w:rsidRPr="000B4C2F">
              <w:rPr>
                <w:rFonts w:ascii="宋体" w:eastAsia="宋体" w:hAnsi="宋体" w:cs="宋体" w:hint="eastAsia"/>
                <w:kern w:val="0"/>
                <w:sz w:val="20"/>
                <w:szCs w:val="20"/>
                <w14:ligatures w14:val="none"/>
              </w:rPr>
              <w:t>刃</w:t>
            </w:r>
            <w:proofErr w:type="gramEnd"/>
            <w:r w:rsidRPr="000B4C2F">
              <w:rPr>
                <w:rFonts w:ascii="宋体" w:eastAsia="宋体" w:hAnsi="宋体" w:cs="宋体" w:hint="eastAsia"/>
                <w:kern w:val="0"/>
                <w:sz w:val="20"/>
                <w:szCs w:val="20"/>
                <w14:ligatures w14:val="none"/>
              </w:rPr>
              <w:t>、卷边和裂缝等损伤。尖</w:t>
            </w:r>
            <w:proofErr w:type="gramStart"/>
            <w:r w:rsidRPr="000B4C2F">
              <w:rPr>
                <w:rFonts w:ascii="宋体" w:eastAsia="宋体" w:hAnsi="宋体" w:cs="宋体" w:hint="eastAsia"/>
                <w:kern w:val="0"/>
                <w:sz w:val="20"/>
                <w:szCs w:val="20"/>
                <w14:ligatures w14:val="none"/>
              </w:rPr>
              <w:t>刃</w:t>
            </w:r>
            <w:proofErr w:type="gramEnd"/>
            <w:r w:rsidRPr="000B4C2F">
              <w:rPr>
                <w:rFonts w:ascii="宋体" w:eastAsia="宋体" w:hAnsi="宋体" w:cs="宋体" w:hint="eastAsia"/>
                <w:kern w:val="0"/>
                <w:sz w:val="20"/>
                <w:szCs w:val="20"/>
                <w14:ligatures w14:val="none"/>
              </w:rPr>
              <w:t>和</w:t>
            </w:r>
            <w:proofErr w:type="gramStart"/>
            <w:r w:rsidRPr="000B4C2F">
              <w:rPr>
                <w:rFonts w:ascii="宋体" w:eastAsia="宋体" w:hAnsi="宋体" w:cs="宋体" w:hint="eastAsia"/>
                <w:kern w:val="0"/>
                <w:sz w:val="20"/>
                <w:szCs w:val="20"/>
                <w14:ligatures w14:val="none"/>
              </w:rPr>
              <w:t>柄刃凿击</w:t>
            </w:r>
            <w:proofErr w:type="gramEnd"/>
            <w:r w:rsidRPr="000B4C2F">
              <w:rPr>
                <w:rFonts w:ascii="宋体" w:eastAsia="宋体" w:hAnsi="宋体" w:cs="宋体" w:hint="eastAsia"/>
                <w:kern w:val="0"/>
                <w:sz w:val="20"/>
                <w:szCs w:val="20"/>
                <w14:ligatures w14:val="none"/>
              </w:rPr>
              <w:t>性能：</w:t>
            </w:r>
            <w:proofErr w:type="gramStart"/>
            <w:r w:rsidRPr="000B4C2F">
              <w:rPr>
                <w:rFonts w:ascii="宋体" w:eastAsia="宋体" w:hAnsi="宋体" w:cs="宋体" w:hint="eastAsia"/>
                <w:kern w:val="0"/>
                <w:sz w:val="20"/>
                <w:szCs w:val="20"/>
                <w14:ligatures w14:val="none"/>
              </w:rPr>
              <w:t>能凿击</w:t>
            </w:r>
            <w:proofErr w:type="gramEnd"/>
            <w:r w:rsidRPr="000B4C2F">
              <w:rPr>
                <w:rFonts w:ascii="宋体" w:eastAsia="宋体" w:hAnsi="宋体" w:cs="宋体" w:hint="eastAsia"/>
                <w:kern w:val="0"/>
                <w:sz w:val="20"/>
                <w:szCs w:val="20"/>
                <w14:ligatures w14:val="none"/>
              </w:rPr>
              <w:t>Q235A钢平板，无明显缺</w:t>
            </w:r>
            <w:proofErr w:type="gramStart"/>
            <w:r w:rsidRPr="000B4C2F">
              <w:rPr>
                <w:rFonts w:ascii="宋体" w:eastAsia="宋体" w:hAnsi="宋体" w:cs="宋体" w:hint="eastAsia"/>
                <w:kern w:val="0"/>
                <w:sz w:val="20"/>
                <w:szCs w:val="20"/>
                <w14:ligatures w14:val="none"/>
              </w:rPr>
              <w:t>刃</w:t>
            </w:r>
            <w:proofErr w:type="gramEnd"/>
            <w:r w:rsidRPr="000B4C2F">
              <w:rPr>
                <w:rFonts w:ascii="宋体" w:eastAsia="宋体" w:hAnsi="宋体" w:cs="宋体" w:hint="eastAsia"/>
                <w:kern w:val="0"/>
                <w:sz w:val="20"/>
                <w:szCs w:val="20"/>
                <w14:ligatures w14:val="none"/>
              </w:rPr>
              <w:t>、卷边和裂缝等损伤。</w:t>
            </w:r>
          </w:p>
        </w:tc>
        <w:tc>
          <w:tcPr>
            <w:tcW w:w="1287" w:type="pct"/>
            <w:shd w:val="clear" w:color="auto" w:fill="auto"/>
            <w:vAlign w:val="center"/>
            <w:hideMark/>
          </w:tcPr>
          <w:p w14:paraId="18DAB45E" w14:textId="7351D6CB"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55B60E3C" wp14:editId="03420369">
                  <wp:extent cx="1057275" cy="1104900"/>
                  <wp:effectExtent l="0" t="0" r="9525" b="0"/>
                  <wp:docPr id="12" name="图片 42">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00000000-0008-0000-0000-00000C000000}"/>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57275" cy="1104900"/>
                          </a:xfrm>
                          <a:prstGeom prst="rect">
                            <a:avLst/>
                          </a:prstGeom>
                          <a:noFill/>
                          <a:ln w="9525">
                            <a:noFill/>
                            <a:miter lim="800000"/>
                            <a:headEnd/>
                            <a:tailEnd/>
                          </a:ln>
                        </pic:spPr>
                      </pic:pic>
                    </a:graphicData>
                  </a:graphic>
                </wp:inline>
              </w:drawing>
            </w:r>
          </w:p>
        </w:tc>
        <w:tc>
          <w:tcPr>
            <w:tcW w:w="253" w:type="pct"/>
            <w:shd w:val="clear" w:color="auto" w:fill="auto"/>
            <w:noWrap/>
            <w:vAlign w:val="center"/>
            <w:hideMark/>
          </w:tcPr>
          <w:p w14:paraId="1946482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4A65CAD8" w14:textId="77777777" w:rsidTr="006754AF">
        <w:trPr>
          <w:trHeight w:val="20"/>
        </w:trPr>
        <w:tc>
          <w:tcPr>
            <w:tcW w:w="242" w:type="pct"/>
            <w:shd w:val="clear" w:color="auto" w:fill="auto"/>
            <w:vAlign w:val="center"/>
            <w:hideMark/>
          </w:tcPr>
          <w:p w14:paraId="5298078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13</w:t>
            </w:r>
          </w:p>
        </w:tc>
        <w:tc>
          <w:tcPr>
            <w:tcW w:w="305" w:type="pct"/>
            <w:shd w:val="clear" w:color="auto" w:fill="auto"/>
            <w:vAlign w:val="center"/>
            <w:hideMark/>
          </w:tcPr>
          <w:p w14:paraId="2D64BEF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0CFE370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消防员灭火防护头套</w:t>
            </w:r>
          </w:p>
        </w:tc>
        <w:tc>
          <w:tcPr>
            <w:tcW w:w="252" w:type="pct"/>
            <w:shd w:val="clear" w:color="auto" w:fill="auto"/>
            <w:vAlign w:val="center"/>
            <w:hideMark/>
          </w:tcPr>
          <w:p w14:paraId="0F91338D"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vAlign w:val="center"/>
            <w:hideMark/>
          </w:tcPr>
          <w:p w14:paraId="50736A4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hideMark/>
          </w:tcPr>
          <w:p w14:paraId="144A5C19"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1.符合GA869-2010《消防员灭火防护头套》标准要求，须提供国家消防装备质量监督检验中心检验报告复印件。</w:t>
            </w:r>
            <w:r w:rsidRPr="000B4C2F">
              <w:rPr>
                <w:rFonts w:ascii="宋体" w:eastAsia="宋体" w:hAnsi="宋体" w:cs="宋体" w:hint="eastAsia"/>
                <w:kern w:val="0"/>
                <w:sz w:val="20"/>
                <w:szCs w:val="20"/>
                <w14:ligatures w14:val="none"/>
              </w:rPr>
              <w:br/>
              <w:t>2.面料为针织面料，采用芳纶纤维与抗静电纤维混纺制造，克重（225±18）g/m2。颜色为白色。</w:t>
            </w:r>
            <w:r w:rsidRPr="000B4C2F">
              <w:rPr>
                <w:rFonts w:ascii="宋体" w:eastAsia="宋体" w:hAnsi="宋体" w:cs="宋体" w:hint="eastAsia"/>
                <w:kern w:val="0"/>
                <w:sz w:val="20"/>
                <w:szCs w:val="20"/>
                <w14:ligatures w14:val="none"/>
              </w:rPr>
              <w:br/>
              <w:t>3.阻燃性能：经向损毁长度≤20mm、纬向损毁长度≤18mm，续燃时间0s，无熔融、滴落现象。</w:t>
            </w:r>
            <w:r w:rsidRPr="000B4C2F">
              <w:rPr>
                <w:rFonts w:ascii="宋体" w:eastAsia="宋体" w:hAnsi="宋体" w:cs="宋体" w:hint="eastAsia"/>
                <w:kern w:val="0"/>
                <w:sz w:val="20"/>
                <w:szCs w:val="20"/>
                <w14:ligatures w14:val="none"/>
              </w:rPr>
              <w:br/>
              <w:t>4.热稳定性能：尺寸变化率≤2.0%。水洗尺寸变化率：直向≤1.5%、横向≤1.4%。</w:t>
            </w:r>
            <w:r w:rsidRPr="000B4C2F">
              <w:rPr>
                <w:rFonts w:ascii="宋体" w:eastAsia="宋体" w:hAnsi="宋体" w:cs="宋体" w:hint="eastAsia"/>
                <w:kern w:val="0"/>
                <w:sz w:val="20"/>
                <w:szCs w:val="20"/>
                <w14:ligatures w14:val="none"/>
              </w:rPr>
              <w:br/>
              <w:t>▲5.整体性能：接缝强力:≥610N；面部开口尺寸稳定性≤1.0%；质量：≤130g。</w:t>
            </w:r>
          </w:p>
        </w:tc>
        <w:tc>
          <w:tcPr>
            <w:tcW w:w="1287" w:type="pct"/>
            <w:shd w:val="clear" w:color="auto" w:fill="auto"/>
            <w:vAlign w:val="center"/>
            <w:hideMark/>
          </w:tcPr>
          <w:p w14:paraId="03BBF5A4" w14:textId="6C987A5D"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444D028A" wp14:editId="354BEFF2">
                  <wp:extent cx="942975" cy="1285875"/>
                  <wp:effectExtent l="0" t="0" r="9525" b="0"/>
                  <wp:docPr id="13" name="图片 4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00000000-0008-0000-0000-00000D000000}"/>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42975" cy="1282065"/>
                          </a:xfrm>
                          <a:prstGeom prst="rect">
                            <a:avLst/>
                          </a:prstGeom>
                          <a:noFill/>
                          <a:ln w="9525">
                            <a:noFill/>
                            <a:miter lim="800000"/>
                            <a:headEnd/>
                            <a:tailEnd/>
                          </a:ln>
                        </pic:spPr>
                      </pic:pic>
                    </a:graphicData>
                  </a:graphic>
                </wp:inline>
              </w:drawing>
            </w:r>
          </w:p>
        </w:tc>
        <w:tc>
          <w:tcPr>
            <w:tcW w:w="253" w:type="pct"/>
            <w:shd w:val="clear" w:color="auto" w:fill="auto"/>
            <w:noWrap/>
            <w:vAlign w:val="center"/>
            <w:hideMark/>
          </w:tcPr>
          <w:p w14:paraId="5CCB3DC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B2ED8B3" w14:textId="77777777" w:rsidTr="006754AF">
        <w:trPr>
          <w:trHeight w:val="20"/>
        </w:trPr>
        <w:tc>
          <w:tcPr>
            <w:tcW w:w="242" w:type="pct"/>
            <w:shd w:val="clear" w:color="auto" w:fill="auto"/>
            <w:vAlign w:val="center"/>
            <w:hideMark/>
          </w:tcPr>
          <w:p w14:paraId="3E23A81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14</w:t>
            </w:r>
          </w:p>
        </w:tc>
        <w:tc>
          <w:tcPr>
            <w:tcW w:w="305" w:type="pct"/>
            <w:shd w:val="clear" w:color="auto" w:fill="auto"/>
            <w:vAlign w:val="center"/>
            <w:hideMark/>
          </w:tcPr>
          <w:p w14:paraId="78F4829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574223C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防静电内衣</w:t>
            </w:r>
          </w:p>
        </w:tc>
        <w:tc>
          <w:tcPr>
            <w:tcW w:w="252" w:type="pct"/>
            <w:shd w:val="clear" w:color="auto" w:fill="auto"/>
            <w:vAlign w:val="center"/>
            <w:hideMark/>
          </w:tcPr>
          <w:p w14:paraId="1F639C8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件</w:t>
            </w:r>
          </w:p>
        </w:tc>
        <w:tc>
          <w:tcPr>
            <w:tcW w:w="298" w:type="pct"/>
            <w:shd w:val="clear" w:color="auto" w:fill="auto"/>
            <w:vAlign w:val="center"/>
            <w:hideMark/>
          </w:tcPr>
          <w:p w14:paraId="4B78BDF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1771" w:type="pct"/>
            <w:shd w:val="clear" w:color="auto" w:fill="auto"/>
            <w:vAlign w:val="center"/>
            <w:hideMark/>
          </w:tcPr>
          <w:p w14:paraId="43EEB695"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1.符合国家GB/T 23464-2009《防护服装 防静电毛针织服》标准要求，具有国家劳动保护用品质量监督检验中心的检验报告。</w:t>
            </w:r>
            <w:r w:rsidRPr="000B4C2F">
              <w:rPr>
                <w:rFonts w:ascii="宋体" w:eastAsia="宋体" w:hAnsi="宋体" w:cs="宋体" w:hint="eastAsia"/>
                <w:kern w:val="0"/>
                <w:sz w:val="20"/>
                <w:szCs w:val="20"/>
                <w14:ligatures w14:val="none"/>
              </w:rPr>
              <w:br/>
              <w:t>2.由纯棉织物并经过防静电处理而成，外观为分体式，分上衣和裤子具备柔软、防静电等性能。</w:t>
            </w:r>
            <w:r w:rsidRPr="000B4C2F">
              <w:rPr>
                <w:rFonts w:ascii="宋体" w:eastAsia="宋体" w:hAnsi="宋体" w:cs="宋体" w:hint="eastAsia"/>
                <w:kern w:val="0"/>
                <w:sz w:val="20"/>
                <w:szCs w:val="20"/>
                <w14:ligatures w14:val="none"/>
              </w:rPr>
              <w:br/>
              <w:t>▲3.带点电荷量：≤0.5μC/件，涨破强度：≥450kPa。</w:t>
            </w:r>
            <w:r w:rsidRPr="000B4C2F">
              <w:rPr>
                <w:rFonts w:ascii="宋体" w:eastAsia="宋体" w:hAnsi="宋体" w:cs="宋体" w:hint="eastAsia"/>
                <w:kern w:val="0"/>
                <w:sz w:val="20"/>
                <w:szCs w:val="20"/>
                <w14:ligatures w14:val="none"/>
              </w:rPr>
              <w:br/>
              <w:t>4.耐洗色牢度：变色4-5级，</w:t>
            </w:r>
            <w:proofErr w:type="gramStart"/>
            <w:r w:rsidRPr="000B4C2F">
              <w:rPr>
                <w:rFonts w:ascii="宋体" w:eastAsia="宋体" w:hAnsi="宋体" w:cs="宋体" w:hint="eastAsia"/>
                <w:kern w:val="0"/>
                <w:sz w:val="20"/>
                <w:szCs w:val="20"/>
                <w14:ligatures w14:val="none"/>
              </w:rPr>
              <w:t>沾色</w:t>
            </w:r>
            <w:proofErr w:type="gramEnd"/>
            <w:r w:rsidRPr="000B4C2F">
              <w:rPr>
                <w:rFonts w:ascii="宋体" w:eastAsia="宋体" w:hAnsi="宋体" w:cs="宋体" w:hint="eastAsia"/>
                <w:kern w:val="0"/>
                <w:sz w:val="20"/>
                <w:szCs w:val="20"/>
                <w14:ligatures w14:val="none"/>
              </w:rPr>
              <w:t>4-5级。</w:t>
            </w:r>
            <w:r w:rsidRPr="000B4C2F">
              <w:rPr>
                <w:rFonts w:ascii="宋体" w:eastAsia="宋体" w:hAnsi="宋体" w:cs="宋体" w:hint="eastAsia"/>
                <w:kern w:val="0"/>
                <w:sz w:val="20"/>
                <w:szCs w:val="20"/>
                <w14:ligatures w14:val="none"/>
              </w:rPr>
              <w:br/>
              <w:t>▲5.甲醛含量：≤30mg/kg，PH值：6.0-8.0。</w:t>
            </w:r>
          </w:p>
        </w:tc>
        <w:tc>
          <w:tcPr>
            <w:tcW w:w="1287" w:type="pct"/>
            <w:shd w:val="clear" w:color="auto" w:fill="auto"/>
            <w:vAlign w:val="center"/>
            <w:hideMark/>
          </w:tcPr>
          <w:p w14:paraId="37DF5842" w14:textId="316380A3"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596753CE" wp14:editId="7D950279">
                  <wp:extent cx="942975" cy="1000125"/>
                  <wp:effectExtent l="0" t="0" r="9525" b="9525"/>
                  <wp:docPr id="14" name="图片 40" descr="}H79%}NSR6VIL]W~QNC`O)W">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68" descr="}H79%}NSR6VIL]W~QNC`O)W">
                            <a:extLst>
                              <a:ext uri="{FF2B5EF4-FFF2-40B4-BE49-F238E27FC236}">
                                <a16:creationId xmlns:a16="http://schemas.microsoft.com/office/drawing/2014/main" id="{00000000-0008-0000-0000-00000E00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429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noWrap/>
            <w:vAlign w:val="center"/>
            <w:hideMark/>
          </w:tcPr>
          <w:p w14:paraId="0E49A58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9165AC5" w14:textId="77777777" w:rsidTr="006754AF">
        <w:trPr>
          <w:trHeight w:val="20"/>
        </w:trPr>
        <w:tc>
          <w:tcPr>
            <w:tcW w:w="242" w:type="pct"/>
            <w:shd w:val="clear" w:color="auto" w:fill="auto"/>
            <w:vAlign w:val="center"/>
            <w:hideMark/>
          </w:tcPr>
          <w:p w14:paraId="0F3C14A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15</w:t>
            </w:r>
          </w:p>
        </w:tc>
        <w:tc>
          <w:tcPr>
            <w:tcW w:w="305" w:type="pct"/>
            <w:shd w:val="clear" w:color="auto" w:fill="auto"/>
            <w:vAlign w:val="center"/>
            <w:hideMark/>
          </w:tcPr>
          <w:p w14:paraId="0EF2464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7F7E0CC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消防员抢险救援头盔（作战款）</w:t>
            </w:r>
          </w:p>
        </w:tc>
        <w:tc>
          <w:tcPr>
            <w:tcW w:w="252" w:type="pct"/>
            <w:shd w:val="clear" w:color="auto" w:fill="auto"/>
            <w:vAlign w:val="center"/>
            <w:hideMark/>
          </w:tcPr>
          <w:p w14:paraId="21BDB82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顶</w:t>
            </w:r>
          </w:p>
        </w:tc>
        <w:tc>
          <w:tcPr>
            <w:tcW w:w="298" w:type="pct"/>
            <w:shd w:val="clear" w:color="auto" w:fill="auto"/>
            <w:vAlign w:val="center"/>
            <w:hideMark/>
          </w:tcPr>
          <w:p w14:paraId="064E023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18</w:t>
            </w:r>
          </w:p>
        </w:tc>
        <w:tc>
          <w:tcPr>
            <w:tcW w:w="1771" w:type="pct"/>
            <w:shd w:val="clear" w:color="auto" w:fill="auto"/>
            <w:hideMark/>
          </w:tcPr>
          <w:p w14:paraId="3C7AE090"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符合XF633-2006《消防员抢险救援防护服装》标准.</w:t>
            </w:r>
            <w:r w:rsidRPr="000B4C2F">
              <w:rPr>
                <w:rFonts w:ascii="宋体" w:eastAsia="宋体" w:hAnsi="宋体" w:cs="宋体" w:hint="eastAsia"/>
                <w:kern w:val="0"/>
                <w:sz w:val="20"/>
                <w:szCs w:val="20"/>
                <w14:ligatures w14:val="none"/>
              </w:rPr>
              <w:br/>
              <w:t>1.冲击吸收性能：</w:t>
            </w:r>
            <w:proofErr w:type="gramStart"/>
            <w:r w:rsidRPr="000B4C2F">
              <w:rPr>
                <w:rFonts w:ascii="宋体" w:eastAsia="宋体" w:hAnsi="宋体" w:cs="宋体" w:hint="eastAsia"/>
                <w:kern w:val="0"/>
                <w:sz w:val="20"/>
                <w:szCs w:val="20"/>
                <w14:ligatures w14:val="none"/>
              </w:rPr>
              <w:t>头模所受</w:t>
            </w:r>
            <w:proofErr w:type="gramEnd"/>
            <w:r w:rsidRPr="000B4C2F">
              <w:rPr>
                <w:rFonts w:ascii="宋体" w:eastAsia="宋体" w:hAnsi="宋体" w:cs="宋体" w:hint="eastAsia"/>
                <w:kern w:val="0"/>
                <w:sz w:val="20"/>
                <w:szCs w:val="20"/>
                <w14:ligatures w14:val="none"/>
              </w:rPr>
              <w:t>冲击力≤3200N</w:t>
            </w:r>
            <w:r w:rsidRPr="000B4C2F">
              <w:rPr>
                <w:rFonts w:ascii="宋体" w:eastAsia="宋体" w:hAnsi="宋体" w:cs="宋体" w:hint="eastAsia"/>
                <w:kern w:val="0"/>
                <w:sz w:val="20"/>
                <w:szCs w:val="20"/>
                <w14:ligatures w14:val="none"/>
              </w:rPr>
              <w:br/>
              <w:t>2.电绝缘性能：帽壳泄露电流≤1mA</w:t>
            </w:r>
            <w:r w:rsidRPr="000B4C2F">
              <w:rPr>
                <w:rFonts w:ascii="宋体" w:eastAsia="宋体" w:hAnsi="宋体" w:cs="宋体" w:hint="eastAsia"/>
                <w:kern w:val="0"/>
                <w:sz w:val="20"/>
                <w:szCs w:val="20"/>
                <w14:ligatures w14:val="none"/>
              </w:rPr>
              <w:br/>
              <w:t>3.侧向刚性：帽壳最大变形≤21mm ； 卸载后变形≤3mm</w:t>
            </w:r>
            <w:r w:rsidRPr="000B4C2F">
              <w:rPr>
                <w:rFonts w:ascii="宋体" w:eastAsia="宋体" w:hAnsi="宋体" w:cs="宋体" w:hint="eastAsia"/>
                <w:kern w:val="0"/>
                <w:sz w:val="20"/>
                <w:szCs w:val="20"/>
                <w14:ligatures w14:val="none"/>
              </w:rPr>
              <w:br/>
              <w:t>4.下颚带抗拉强度：延伸长度≤15mm</w:t>
            </w:r>
            <w:r w:rsidRPr="000B4C2F">
              <w:rPr>
                <w:rFonts w:ascii="宋体" w:eastAsia="宋体" w:hAnsi="宋体" w:cs="宋体" w:hint="eastAsia"/>
                <w:kern w:val="0"/>
                <w:sz w:val="20"/>
                <w:szCs w:val="20"/>
                <w14:ligatures w14:val="none"/>
              </w:rPr>
              <w:br/>
              <w:t>5.热稳定性能：头盔在180℃的烘箱中，保持5min后，头盔边沿无变形，硬件附件保持功能完好，反光材料表面无碳化、脱落现象。</w:t>
            </w:r>
            <w:r w:rsidRPr="000B4C2F">
              <w:rPr>
                <w:rFonts w:ascii="宋体" w:eastAsia="宋体" w:hAnsi="宋体" w:cs="宋体" w:hint="eastAsia"/>
                <w:kern w:val="0"/>
                <w:sz w:val="20"/>
                <w:szCs w:val="20"/>
                <w14:ligatures w14:val="none"/>
              </w:rPr>
              <w:br/>
              <w:t>6.火源离开帽壳后，火焰在2内自熄。</w:t>
            </w:r>
            <w:r w:rsidRPr="000B4C2F">
              <w:rPr>
                <w:rFonts w:ascii="宋体" w:eastAsia="宋体" w:hAnsi="宋体" w:cs="宋体" w:hint="eastAsia"/>
                <w:kern w:val="0"/>
                <w:sz w:val="20"/>
                <w:szCs w:val="20"/>
                <w14:ligatures w14:val="none"/>
              </w:rPr>
              <w:br/>
            </w:r>
            <w:r w:rsidRPr="000B4C2F">
              <w:rPr>
                <w:rFonts w:ascii="宋体" w:eastAsia="宋体" w:hAnsi="宋体" w:cs="宋体" w:hint="eastAsia"/>
                <w:kern w:val="0"/>
                <w:sz w:val="20"/>
                <w:szCs w:val="20"/>
                <w14:ligatures w14:val="none"/>
              </w:rPr>
              <w:lastRenderedPageBreak/>
              <w:t>7.质量≤800g.</w:t>
            </w:r>
            <w:r w:rsidRPr="000B4C2F">
              <w:rPr>
                <w:rFonts w:ascii="宋体" w:eastAsia="宋体" w:hAnsi="宋体" w:cs="宋体" w:hint="eastAsia"/>
                <w:kern w:val="0"/>
                <w:sz w:val="20"/>
                <w:szCs w:val="20"/>
                <w14:ligatures w14:val="none"/>
              </w:rPr>
              <w:br/>
              <w:t>包含护目镜。提供检验报告</w:t>
            </w:r>
          </w:p>
        </w:tc>
        <w:tc>
          <w:tcPr>
            <w:tcW w:w="1287" w:type="pct"/>
            <w:shd w:val="clear" w:color="auto" w:fill="auto"/>
            <w:vAlign w:val="center"/>
            <w:hideMark/>
          </w:tcPr>
          <w:p w14:paraId="5105CE4D" w14:textId="6A4A9CDA"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6C06E059" wp14:editId="2FE99701">
                  <wp:extent cx="857250" cy="828675"/>
                  <wp:effectExtent l="0" t="0" r="0" b="0"/>
                  <wp:docPr id="15" name="图片 39" descr="1577366828">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图片 138" descr="1577366828">
                            <a:extLst>
                              <a:ext uri="{FF2B5EF4-FFF2-40B4-BE49-F238E27FC236}">
                                <a16:creationId xmlns:a16="http://schemas.microsoft.com/office/drawing/2014/main" id="{00000000-0008-0000-0000-00000F00000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2330" cy="825500"/>
                          </a:xfrm>
                          <a:prstGeom prst="rect">
                            <a:avLst/>
                          </a:prstGeom>
                        </pic:spPr>
                      </pic:pic>
                    </a:graphicData>
                  </a:graphic>
                </wp:inline>
              </w:drawing>
            </w:r>
          </w:p>
        </w:tc>
        <w:tc>
          <w:tcPr>
            <w:tcW w:w="253" w:type="pct"/>
            <w:shd w:val="clear" w:color="auto" w:fill="auto"/>
            <w:noWrap/>
            <w:vAlign w:val="center"/>
            <w:hideMark/>
          </w:tcPr>
          <w:p w14:paraId="66C83F9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16369B13" w14:textId="77777777" w:rsidTr="006754AF">
        <w:trPr>
          <w:trHeight w:val="20"/>
        </w:trPr>
        <w:tc>
          <w:tcPr>
            <w:tcW w:w="242" w:type="pct"/>
            <w:shd w:val="clear" w:color="auto" w:fill="auto"/>
            <w:vAlign w:val="center"/>
            <w:hideMark/>
          </w:tcPr>
          <w:p w14:paraId="29A4FC4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16</w:t>
            </w:r>
          </w:p>
        </w:tc>
        <w:tc>
          <w:tcPr>
            <w:tcW w:w="305" w:type="pct"/>
            <w:shd w:val="clear" w:color="auto" w:fill="auto"/>
            <w:vAlign w:val="center"/>
            <w:hideMark/>
          </w:tcPr>
          <w:p w14:paraId="396EF8E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71505A5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消防员抢险救援手套</w:t>
            </w:r>
          </w:p>
        </w:tc>
        <w:tc>
          <w:tcPr>
            <w:tcW w:w="252" w:type="pct"/>
            <w:shd w:val="clear" w:color="auto" w:fill="auto"/>
            <w:vAlign w:val="center"/>
            <w:hideMark/>
          </w:tcPr>
          <w:p w14:paraId="32A7797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双</w:t>
            </w:r>
          </w:p>
        </w:tc>
        <w:tc>
          <w:tcPr>
            <w:tcW w:w="298" w:type="pct"/>
            <w:shd w:val="clear" w:color="auto" w:fill="auto"/>
            <w:vAlign w:val="center"/>
            <w:hideMark/>
          </w:tcPr>
          <w:p w14:paraId="5DEB1EB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1771" w:type="pct"/>
            <w:shd w:val="clear" w:color="auto" w:fill="auto"/>
            <w:vAlign w:val="center"/>
            <w:hideMark/>
          </w:tcPr>
          <w:p w14:paraId="0DCF63A1"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符合XF633-2006《消防员抢险救援防护服》标准.</w:t>
            </w:r>
            <w:r w:rsidRPr="000B4C2F">
              <w:rPr>
                <w:rFonts w:ascii="宋体" w:eastAsia="宋体" w:hAnsi="宋体" w:cs="宋体" w:hint="eastAsia"/>
                <w:kern w:val="0"/>
                <w:sz w:val="20"/>
                <w:szCs w:val="20"/>
                <w14:ligatures w14:val="none"/>
              </w:rPr>
              <w:br/>
              <w:t>1.阻燃性能损毁长度≤30mm，续燃时间≤1s</w:t>
            </w:r>
            <w:r w:rsidRPr="000B4C2F">
              <w:rPr>
                <w:rFonts w:ascii="宋体" w:eastAsia="宋体" w:hAnsi="宋体" w:cs="宋体" w:hint="eastAsia"/>
                <w:kern w:val="0"/>
                <w:sz w:val="20"/>
                <w:szCs w:val="20"/>
                <w14:ligatures w14:val="none"/>
              </w:rPr>
              <w:br/>
              <w:t>2.热稳定性能：手套在180°温度下保持5min，表面无变化，无熔融、滴落现象，长度和宽度方向上的收缩率≤3%。</w:t>
            </w:r>
            <w:r w:rsidRPr="000B4C2F">
              <w:rPr>
                <w:rFonts w:ascii="宋体" w:eastAsia="宋体" w:hAnsi="宋体" w:cs="宋体" w:hint="eastAsia"/>
                <w:kern w:val="0"/>
                <w:sz w:val="20"/>
                <w:szCs w:val="20"/>
                <w14:ligatures w14:val="none"/>
              </w:rPr>
              <w:br/>
              <w:t>3.抗切割性能≥14N</w:t>
            </w:r>
            <w:r w:rsidRPr="000B4C2F">
              <w:rPr>
                <w:rFonts w:ascii="宋体" w:eastAsia="宋体" w:hAnsi="宋体" w:cs="宋体" w:hint="eastAsia"/>
                <w:kern w:val="0"/>
                <w:sz w:val="20"/>
                <w:szCs w:val="20"/>
                <w14:ligatures w14:val="none"/>
              </w:rPr>
              <w:br/>
              <w:t>4.抗机械刺穿性能≥270N</w:t>
            </w:r>
            <w:r w:rsidRPr="000B4C2F">
              <w:rPr>
                <w:rFonts w:ascii="宋体" w:eastAsia="宋体" w:hAnsi="宋体" w:cs="宋体" w:hint="eastAsia"/>
                <w:kern w:val="0"/>
                <w:sz w:val="20"/>
                <w:szCs w:val="20"/>
                <w14:ligatures w14:val="none"/>
              </w:rPr>
              <w:br/>
              <w:t>5.耐磨性能在9kpa的压力下，经8000次循环摩擦后，试样未被磨穿。</w:t>
            </w:r>
            <w:r w:rsidRPr="000B4C2F">
              <w:rPr>
                <w:rFonts w:ascii="宋体" w:eastAsia="宋体" w:hAnsi="宋体" w:cs="宋体" w:hint="eastAsia"/>
                <w:kern w:val="0"/>
                <w:sz w:val="20"/>
                <w:szCs w:val="20"/>
                <w14:ligatures w14:val="none"/>
              </w:rPr>
              <w:br/>
              <w:t>6.穿戴时间≤8S.</w:t>
            </w:r>
            <w:r w:rsidRPr="000B4C2F">
              <w:rPr>
                <w:rFonts w:ascii="宋体" w:eastAsia="宋体" w:hAnsi="宋体" w:cs="宋体" w:hint="eastAsia"/>
                <w:kern w:val="0"/>
                <w:sz w:val="20"/>
                <w:szCs w:val="20"/>
                <w14:ligatures w14:val="none"/>
              </w:rPr>
              <w:br/>
              <w:t>7.耐撕破性能：经纬向≥110N.</w:t>
            </w:r>
            <w:r w:rsidRPr="000B4C2F">
              <w:rPr>
                <w:rFonts w:ascii="宋体" w:eastAsia="宋体" w:hAnsi="宋体" w:cs="宋体" w:hint="eastAsia"/>
                <w:kern w:val="0"/>
                <w:sz w:val="20"/>
                <w:szCs w:val="20"/>
                <w14:ligatures w14:val="none"/>
              </w:rPr>
              <w:br/>
              <w:t>8.抓握性能≥103%</w:t>
            </w:r>
          </w:p>
        </w:tc>
        <w:tc>
          <w:tcPr>
            <w:tcW w:w="1287" w:type="pct"/>
            <w:shd w:val="clear" w:color="auto" w:fill="auto"/>
            <w:vAlign w:val="center"/>
            <w:hideMark/>
          </w:tcPr>
          <w:p w14:paraId="682DD706" w14:textId="30A1A2A4"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5ED9A05B" wp14:editId="15D32C8B">
                  <wp:extent cx="561975" cy="1028700"/>
                  <wp:effectExtent l="0" t="0" r="9525" b="0"/>
                  <wp:docPr id="20" name="图片 38">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00000000-0008-0000-0000-000014000000}"/>
                              </a:ext>
                            </a:extLst>
                          </pic:cNvPr>
                          <pic:cNvPicPr>
                            <a:picLocks noChangeAspect="1"/>
                          </pic:cNvPicPr>
                        </pic:nvPicPr>
                        <pic:blipFill>
                          <a:blip r:embed="rId26" r:link="rId27">
                            <a:extLst>
                              <a:ext uri="{28A0092B-C50C-407E-A947-70E740481C1C}">
                                <a14:useLocalDpi xmlns:a14="http://schemas.microsoft.com/office/drawing/2010/main" val="0"/>
                              </a:ext>
                            </a:extLst>
                          </a:blip>
                          <a:stretch>
                            <a:fillRect/>
                          </a:stretch>
                        </pic:blipFill>
                        <pic:spPr>
                          <a:xfrm>
                            <a:off x="0" y="0"/>
                            <a:ext cx="563880" cy="1027430"/>
                          </a:xfrm>
                          <a:prstGeom prst="rect">
                            <a:avLst/>
                          </a:prstGeom>
                          <a:noFill/>
                          <a:ln w="9525">
                            <a:noFill/>
                          </a:ln>
                        </pic:spPr>
                      </pic:pic>
                    </a:graphicData>
                  </a:graphic>
                </wp:inline>
              </w:drawing>
            </w:r>
          </w:p>
        </w:tc>
        <w:tc>
          <w:tcPr>
            <w:tcW w:w="253" w:type="pct"/>
            <w:shd w:val="clear" w:color="auto" w:fill="auto"/>
            <w:noWrap/>
            <w:vAlign w:val="center"/>
            <w:hideMark/>
          </w:tcPr>
          <w:p w14:paraId="419F029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0C86452A" w14:textId="77777777" w:rsidTr="006754AF">
        <w:trPr>
          <w:trHeight w:val="20"/>
        </w:trPr>
        <w:tc>
          <w:tcPr>
            <w:tcW w:w="242" w:type="pct"/>
            <w:shd w:val="clear" w:color="auto" w:fill="auto"/>
            <w:vAlign w:val="center"/>
            <w:hideMark/>
          </w:tcPr>
          <w:p w14:paraId="47E7D5C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17</w:t>
            </w:r>
          </w:p>
        </w:tc>
        <w:tc>
          <w:tcPr>
            <w:tcW w:w="305" w:type="pct"/>
            <w:shd w:val="clear" w:color="auto" w:fill="auto"/>
            <w:vAlign w:val="center"/>
            <w:hideMark/>
          </w:tcPr>
          <w:p w14:paraId="2400539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3B94633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消防员抢险救援防护服</w:t>
            </w:r>
          </w:p>
        </w:tc>
        <w:tc>
          <w:tcPr>
            <w:tcW w:w="252" w:type="pct"/>
            <w:shd w:val="clear" w:color="auto" w:fill="auto"/>
            <w:vAlign w:val="center"/>
            <w:hideMark/>
          </w:tcPr>
          <w:p w14:paraId="46AFCD4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6163573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18</w:t>
            </w:r>
          </w:p>
        </w:tc>
        <w:tc>
          <w:tcPr>
            <w:tcW w:w="1771" w:type="pct"/>
            <w:shd w:val="clear" w:color="auto" w:fill="auto"/>
            <w:vAlign w:val="center"/>
            <w:hideMark/>
          </w:tcPr>
          <w:p w14:paraId="4A06F922"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符合XF633-2006《消防员抢险救援防护服装》标准，</w:t>
            </w:r>
            <w:r w:rsidRPr="000B4C2F">
              <w:rPr>
                <w:rFonts w:ascii="宋体" w:eastAsia="宋体" w:hAnsi="宋体" w:cs="宋体" w:hint="eastAsia"/>
                <w:kern w:val="0"/>
                <w:sz w:val="20"/>
                <w:szCs w:val="20"/>
                <w14:ligatures w14:val="none"/>
              </w:rPr>
              <w:br/>
              <w:t>1.</w:t>
            </w:r>
            <w:proofErr w:type="gramStart"/>
            <w:r w:rsidRPr="000B4C2F">
              <w:rPr>
                <w:rFonts w:ascii="宋体" w:eastAsia="宋体" w:hAnsi="宋体" w:cs="宋体" w:hint="eastAsia"/>
                <w:kern w:val="0"/>
                <w:sz w:val="20"/>
                <w:szCs w:val="20"/>
                <w14:ligatures w14:val="none"/>
              </w:rPr>
              <w:t>整套包括</w:t>
            </w:r>
            <w:proofErr w:type="gramEnd"/>
            <w:r w:rsidRPr="000B4C2F">
              <w:rPr>
                <w:rFonts w:ascii="宋体" w:eastAsia="宋体" w:hAnsi="宋体" w:cs="宋体" w:hint="eastAsia"/>
                <w:kern w:val="0"/>
                <w:sz w:val="20"/>
                <w:szCs w:val="20"/>
                <w14:ligatures w14:val="none"/>
              </w:rPr>
              <w:t>上衣、裤子、腰带和行军帽</w:t>
            </w:r>
            <w:r w:rsidRPr="000B4C2F">
              <w:rPr>
                <w:rFonts w:ascii="宋体" w:eastAsia="宋体" w:hAnsi="宋体" w:cs="宋体" w:hint="eastAsia"/>
                <w:kern w:val="0"/>
                <w:sz w:val="20"/>
                <w:szCs w:val="20"/>
                <w14:ligatures w14:val="none"/>
              </w:rPr>
              <w:br/>
              <w:t>2.色牢度≥3级</w:t>
            </w:r>
            <w:r w:rsidRPr="000B4C2F">
              <w:rPr>
                <w:rFonts w:ascii="宋体" w:eastAsia="宋体" w:hAnsi="宋体" w:cs="宋体" w:hint="eastAsia"/>
                <w:kern w:val="0"/>
                <w:sz w:val="20"/>
                <w:szCs w:val="20"/>
                <w14:ligatures w14:val="none"/>
              </w:rPr>
              <w:br/>
              <w:t>3.外层面料续燃时间≤2S,损毁长度≤50mm，燃烧时不会有熔融、熔滴现象。</w:t>
            </w:r>
            <w:r w:rsidRPr="000B4C2F">
              <w:rPr>
                <w:rFonts w:ascii="宋体" w:eastAsia="宋体" w:hAnsi="宋体" w:cs="宋体" w:hint="eastAsia"/>
                <w:kern w:val="0"/>
                <w:sz w:val="20"/>
                <w:szCs w:val="20"/>
                <w14:ligatures w14:val="none"/>
              </w:rPr>
              <w:br/>
              <w:t>4.断裂强度≥500N，撕破强力≥100N</w:t>
            </w:r>
            <w:r w:rsidRPr="000B4C2F">
              <w:rPr>
                <w:rFonts w:ascii="宋体" w:eastAsia="宋体" w:hAnsi="宋体" w:cs="宋体" w:hint="eastAsia"/>
                <w:kern w:val="0"/>
                <w:sz w:val="20"/>
                <w:szCs w:val="20"/>
                <w14:ligatures w14:val="none"/>
              </w:rPr>
              <w:br/>
              <w:t>5.防静电性能：整套衣服的带电量≤0.6μC</w:t>
            </w:r>
            <w:r w:rsidRPr="000B4C2F">
              <w:rPr>
                <w:rFonts w:ascii="宋体" w:eastAsia="宋体" w:hAnsi="宋体" w:cs="宋体" w:hint="eastAsia"/>
                <w:kern w:val="0"/>
                <w:sz w:val="20"/>
                <w:szCs w:val="20"/>
                <w14:ligatures w14:val="none"/>
              </w:rPr>
              <w:br/>
              <w:t>6.热稳定性能：经过（180±）℃热稳定性能试验后，沿经纬向尺寸变化率不大于5%，试样表面无明显变化。</w:t>
            </w:r>
            <w:r w:rsidRPr="000B4C2F">
              <w:rPr>
                <w:rFonts w:ascii="宋体" w:eastAsia="宋体" w:hAnsi="宋体" w:cs="宋体" w:hint="eastAsia"/>
                <w:kern w:val="0"/>
                <w:sz w:val="20"/>
                <w:szCs w:val="20"/>
                <w14:ligatures w14:val="none"/>
              </w:rPr>
              <w:br/>
              <w:t>7.单位面积质量≤200g/㎡</w:t>
            </w:r>
            <w:r w:rsidRPr="000B4C2F">
              <w:rPr>
                <w:rFonts w:ascii="宋体" w:eastAsia="宋体" w:hAnsi="宋体" w:cs="宋体" w:hint="eastAsia"/>
                <w:kern w:val="0"/>
                <w:sz w:val="20"/>
                <w:szCs w:val="20"/>
                <w14:ligatures w14:val="none"/>
              </w:rPr>
              <w:br/>
              <w:t>8.表面抗湿性能大于3级。</w:t>
            </w:r>
            <w:r w:rsidRPr="000B4C2F">
              <w:rPr>
                <w:rFonts w:ascii="宋体" w:eastAsia="宋体" w:hAnsi="宋体" w:cs="宋体" w:hint="eastAsia"/>
                <w:kern w:val="0"/>
                <w:sz w:val="20"/>
                <w:szCs w:val="20"/>
                <w14:ligatures w14:val="none"/>
              </w:rPr>
              <w:br/>
              <w:t>9.反光标记具有耐洗涤性能，高温性能，阻燃性能，热稳定性能。</w:t>
            </w:r>
            <w:r w:rsidRPr="000B4C2F">
              <w:rPr>
                <w:rFonts w:ascii="宋体" w:eastAsia="宋体" w:hAnsi="宋体" w:cs="宋体" w:hint="eastAsia"/>
                <w:kern w:val="0"/>
                <w:sz w:val="20"/>
                <w:szCs w:val="20"/>
                <w14:ligatures w14:val="none"/>
              </w:rPr>
              <w:br/>
              <w:t>10每件衣服上具有永久性标记，整套衣服的质量≤3kg</w:t>
            </w:r>
          </w:p>
        </w:tc>
        <w:tc>
          <w:tcPr>
            <w:tcW w:w="1287" w:type="pct"/>
            <w:shd w:val="clear" w:color="auto" w:fill="auto"/>
            <w:vAlign w:val="center"/>
            <w:hideMark/>
          </w:tcPr>
          <w:p w14:paraId="08907222" w14:textId="09EEB7B2"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5DE99DCC" wp14:editId="50E43FE9">
                  <wp:extent cx="771525" cy="1600200"/>
                  <wp:effectExtent l="0" t="0" r="9525" b="0"/>
                  <wp:docPr id="29" name="图片 37">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00000000-0008-0000-0000-00001D000000}"/>
                              </a:ext>
                            </a:extLst>
                          </pic:cNvPr>
                          <pic:cNvPicPr>
                            <a:picLocks noChangeAspect="1"/>
                          </pic:cNvPicPr>
                        </pic:nvPicPr>
                        <pic:blipFill>
                          <a:blip r:embed="rId28" r:link="rId27">
                            <a:extLst>
                              <a:ext uri="{28A0092B-C50C-407E-A947-70E740481C1C}">
                                <a14:useLocalDpi xmlns:a14="http://schemas.microsoft.com/office/drawing/2010/main" val="0"/>
                              </a:ext>
                            </a:extLst>
                          </a:blip>
                          <a:stretch>
                            <a:fillRect/>
                          </a:stretch>
                        </pic:blipFill>
                        <pic:spPr>
                          <a:xfrm>
                            <a:off x="0" y="0"/>
                            <a:ext cx="771525" cy="1593215"/>
                          </a:xfrm>
                          <a:prstGeom prst="rect">
                            <a:avLst/>
                          </a:prstGeom>
                          <a:noFill/>
                          <a:ln w="9525">
                            <a:noFill/>
                          </a:ln>
                        </pic:spPr>
                      </pic:pic>
                    </a:graphicData>
                  </a:graphic>
                </wp:inline>
              </w:drawing>
            </w:r>
          </w:p>
        </w:tc>
        <w:tc>
          <w:tcPr>
            <w:tcW w:w="253" w:type="pct"/>
            <w:shd w:val="clear" w:color="auto" w:fill="auto"/>
            <w:vAlign w:val="center"/>
            <w:hideMark/>
          </w:tcPr>
          <w:p w14:paraId="2877419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56A6940" w14:textId="77777777" w:rsidTr="006754AF">
        <w:trPr>
          <w:trHeight w:val="20"/>
        </w:trPr>
        <w:tc>
          <w:tcPr>
            <w:tcW w:w="242" w:type="pct"/>
            <w:shd w:val="clear" w:color="auto" w:fill="auto"/>
            <w:vAlign w:val="center"/>
            <w:hideMark/>
          </w:tcPr>
          <w:p w14:paraId="1618189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18</w:t>
            </w:r>
          </w:p>
        </w:tc>
        <w:tc>
          <w:tcPr>
            <w:tcW w:w="305" w:type="pct"/>
            <w:shd w:val="clear" w:color="auto" w:fill="auto"/>
            <w:vAlign w:val="center"/>
            <w:hideMark/>
          </w:tcPr>
          <w:p w14:paraId="3573B8B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w:t>
            </w:r>
            <w:r w:rsidRPr="000B4C2F">
              <w:rPr>
                <w:rFonts w:ascii="宋体" w:eastAsia="宋体" w:hAnsi="宋体" w:cs="宋体" w:hint="eastAsia"/>
                <w:kern w:val="0"/>
                <w:sz w:val="20"/>
                <w:szCs w:val="20"/>
                <w14:ligatures w14:val="none"/>
              </w:rPr>
              <w:lastRenderedPageBreak/>
              <w:t>装备</w:t>
            </w:r>
          </w:p>
        </w:tc>
        <w:tc>
          <w:tcPr>
            <w:tcW w:w="592" w:type="pct"/>
            <w:shd w:val="clear" w:color="auto" w:fill="auto"/>
            <w:vAlign w:val="center"/>
            <w:hideMark/>
          </w:tcPr>
          <w:p w14:paraId="33819EE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护膝、护肘</w:t>
            </w:r>
          </w:p>
        </w:tc>
        <w:tc>
          <w:tcPr>
            <w:tcW w:w="252" w:type="pct"/>
            <w:shd w:val="clear" w:color="auto" w:fill="auto"/>
            <w:vAlign w:val="center"/>
            <w:hideMark/>
          </w:tcPr>
          <w:p w14:paraId="0EB9ED6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副</w:t>
            </w:r>
          </w:p>
        </w:tc>
        <w:tc>
          <w:tcPr>
            <w:tcW w:w="298" w:type="pct"/>
            <w:shd w:val="clear" w:color="auto" w:fill="auto"/>
            <w:vAlign w:val="center"/>
            <w:hideMark/>
          </w:tcPr>
          <w:p w14:paraId="0DD5F21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1771" w:type="pct"/>
            <w:shd w:val="clear" w:color="auto" w:fill="auto"/>
            <w:vAlign w:val="center"/>
            <w:hideMark/>
          </w:tcPr>
          <w:p w14:paraId="65419AC4" w14:textId="3D10BB24"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1.外壳采用上等软胶的龟板和高弹的EVA材料作为主要防护件，其韧性和耐磨度均达到军用要求。</w:t>
            </w:r>
            <w:r w:rsidRPr="000B4C2F">
              <w:rPr>
                <w:rFonts w:ascii="宋体" w:eastAsia="宋体" w:hAnsi="宋体" w:cs="宋体" w:hint="eastAsia"/>
                <w:kern w:val="0"/>
                <w:sz w:val="20"/>
                <w:szCs w:val="20"/>
                <w14:ligatures w14:val="none"/>
              </w:rPr>
              <w:br/>
              <w:t>2.宽阔的双重弹力松紧带能让佩戴者更加舒适，为使用者提供持久和</w:t>
            </w:r>
            <w:r w:rsidRPr="000B4C2F">
              <w:rPr>
                <w:rFonts w:ascii="宋体" w:eastAsia="宋体" w:hAnsi="宋体" w:cs="宋体" w:hint="eastAsia"/>
                <w:kern w:val="0"/>
                <w:sz w:val="20"/>
                <w:szCs w:val="20"/>
                <w14:ligatures w14:val="none"/>
              </w:rPr>
              <w:lastRenderedPageBreak/>
              <w:t>轻便的肘部保护。硬度适中自然弯曲。</w:t>
            </w:r>
            <w:r w:rsidRPr="000B4C2F">
              <w:rPr>
                <w:rFonts w:ascii="宋体" w:eastAsia="宋体" w:hAnsi="宋体" w:cs="宋体" w:hint="eastAsia"/>
                <w:kern w:val="0"/>
                <w:sz w:val="20"/>
                <w:szCs w:val="20"/>
                <w14:ligatures w14:val="none"/>
              </w:rPr>
              <w:br/>
              <w:t>3.整体设计充分利用人体功效学原理，保护作战人员</w:t>
            </w:r>
            <w:proofErr w:type="gramStart"/>
            <w:r w:rsidRPr="000B4C2F">
              <w:rPr>
                <w:rFonts w:ascii="宋体" w:eastAsia="宋体" w:hAnsi="宋体" w:cs="宋体" w:hint="eastAsia"/>
                <w:kern w:val="0"/>
                <w:sz w:val="20"/>
                <w:szCs w:val="20"/>
                <w14:ligatures w14:val="none"/>
              </w:rPr>
              <w:t>肘</w:t>
            </w:r>
            <w:proofErr w:type="gramEnd"/>
            <w:r w:rsidRPr="000B4C2F">
              <w:rPr>
                <w:rFonts w:ascii="宋体" w:eastAsia="宋体" w:hAnsi="宋体" w:cs="宋体" w:hint="eastAsia"/>
                <w:kern w:val="0"/>
                <w:sz w:val="20"/>
                <w:szCs w:val="20"/>
                <w14:ligatures w14:val="none"/>
              </w:rPr>
              <w:t>膝关节。一对护膝一对护肘（四件套） 特点： 新的护膝边“双翼曲线保护”设计，提供运动时最大的灵活性和舒适性 ，护膝的底部之间空白减到最小使更贴合膝部位置，当膝部屈曲的时候，旁边的延伸保护外形更能改善的紧固带的紧缩性，尼龙制造的闭合细胞泡沫</w:t>
            </w:r>
            <w:proofErr w:type="gramStart"/>
            <w:r w:rsidRPr="000B4C2F">
              <w:rPr>
                <w:rFonts w:ascii="宋体" w:eastAsia="宋体" w:hAnsi="宋体" w:cs="宋体" w:hint="eastAsia"/>
                <w:kern w:val="0"/>
                <w:sz w:val="20"/>
                <w:szCs w:val="20"/>
                <w14:ligatures w14:val="none"/>
              </w:rPr>
              <w:t>垫提供</w:t>
            </w:r>
            <w:proofErr w:type="gramEnd"/>
            <w:r w:rsidRPr="000B4C2F">
              <w:rPr>
                <w:rFonts w:ascii="宋体" w:eastAsia="宋体" w:hAnsi="宋体" w:cs="宋体" w:hint="eastAsia"/>
                <w:kern w:val="0"/>
                <w:sz w:val="20"/>
                <w:szCs w:val="20"/>
                <w14:ligatures w14:val="none"/>
              </w:rPr>
              <w:t>优秀震动抵抗并且具有防水功能。</w:t>
            </w:r>
            <w:r w:rsidRPr="000B4C2F">
              <w:rPr>
                <w:rFonts w:ascii="宋体" w:eastAsia="宋体" w:hAnsi="宋体" w:cs="宋体" w:hint="eastAsia"/>
                <w:kern w:val="0"/>
                <w:sz w:val="20"/>
                <w:szCs w:val="20"/>
                <w14:ligatures w14:val="none"/>
              </w:rPr>
              <w:br/>
              <w:t>4.具有：防腐蚀，耐磨，佩戴舒适，可有效减缓冲击和碰撞，使支撑稳定可靠，减轻关节负担等性能。内层采用无毒、防水、抗冲击性好、轻便的缓冲材料，固定装置可调。</w:t>
            </w:r>
            <w:r w:rsidRPr="000B4C2F">
              <w:rPr>
                <w:rFonts w:ascii="宋体" w:eastAsia="宋体" w:hAnsi="宋体" w:cs="宋体" w:hint="eastAsia"/>
                <w:kern w:val="0"/>
                <w:sz w:val="20"/>
                <w:szCs w:val="20"/>
                <w14:ligatures w14:val="none"/>
              </w:rPr>
              <w:br/>
              <w:t>5.耐磨次数≥2000次。</w:t>
            </w:r>
          </w:p>
        </w:tc>
        <w:tc>
          <w:tcPr>
            <w:tcW w:w="1287" w:type="pct"/>
            <w:shd w:val="clear" w:color="auto" w:fill="auto"/>
            <w:vAlign w:val="center"/>
            <w:hideMark/>
          </w:tcPr>
          <w:p w14:paraId="20DB3C34" w14:textId="7A23FD6A"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665773AC" wp14:editId="19866F01">
                  <wp:extent cx="771525" cy="857250"/>
                  <wp:effectExtent l="0" t="0" r="9525" b="0"/>
                  <wp:docPr id="21" name="图片 36" descr="66fca30c94d2e5a64ef99d1279aa4e5">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21" name="图片 8" descr="66fca30c94d2e5a64ef99d1279aa4e5">
                            <a:extLst>
                              <a:ext uri="{FF2B5EF4-FFF2-40B4-BE49-F238E27FC236}">
                                <a16:creationId xmlns:a16="http://schemas.microsoft.com/office/drawing/2014/main" id="{00000000-0008-0000-0000-000015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1525" cy="857250"/>
                          </a:xfrm>
                          <a:prstGeom prst="rect">
                            <a:avLst/>
                          </a:prstGeom>
                          <a:noFill/>
                          <a:ln w="9525">
                            <a:noFill/>
                          </a:ln>
                        </pic:spPr>
                      </pic:pic>
                    </a:graphicData>
                  </a:graphic>
                </wp:inline>
              </w:drawing>
            </w:r>
          </w:p>
        </w:tc>
        <w:tc>
          <w:tcPr>
            <w:tcW w:w="253" w:type="pct"/>
            <w:shd w:val="clear" w:color="auto" w:fill="auto"/>
            <w:vAlign w:val="center"/>
            <w:hideMark/>
          </w:tcPr>
          <w:p w14:paraId="15A1590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5EA44B8" w14:textId="77777777" w:rsidTr="006754AF">
        <w:trPr>
          <w:trHeight w:val="20"/>
        </w:trPr>
        <w:tc>
          <w:tcPr>
            <w:tcW w:w="242" w:type="pct"/>
            <w:shd w:val="clear" w:color="auto" w:fill="auto"/>
            <w:vAlign w:val="center"/>
            <w:hideMark/>
          </w:tcPr>
          <w:p w14:paraId="7E54872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19</w:t>
            </w:r>
          </w:p>
        </w:tc>
        <w:tc>
          <w:tcPr>
            <w:tcW w:w="305" w:type="pct"/>
            <w:shd w:val="clear" w:color="auto" w:fill="auto"/>
            <w:vAlign w:val="center"/>
            <w:hideMark/>
          </w:tcPr>
          <w:p w14:paraId="0BD2BBC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2E7A0FC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消防员抢险救援靴</w:t>
            </w:r>
          </w:p>
        </w:tc>
        <w:tc>
          <w:tcPr>
            <w:tcW w:w="252" w:type="pct"/>
            <w:shd w:val="clear" w:color="auto" w:fill="auto"/>
            <w:vAlign w:val="center"/>
            <w:hideMark/>
          </w:tcPr>
          <w:p w14:paraId="1BBBA99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双</w:t>
            </w:r>
          </w:p>
        </w:tc>
        <w:tc>
          <w:tcPr>
            <w:tcW w:w="298" w:type="pct"/>
            <w:shd w:val="clear" w:color="auto" w:fill="auto"/>
            <w:vAlign w:val="center"/>
            <w:hideMark/>
          </w:tcPr>
          <w:p w14:paraId="096517F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1771" w:type="pct"/>
            <w:shd w:val="clear" w:color="auto" w:fill="auto"/>
            <w:vAlign w:val="center"/>
            <w:hideMark/>
          </w:tcPr>
          <w:p w14:paraId="637AD91F"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总体性能符合XF633-2006《消防员抢险救援服装》的标准。</w:t>
            </w:r>
            <w:r w:rsidRPr="000B4C2F">
              <w:rPr>
                <w:rFonts w:ascii="宋体" w:eastAsia="宋体" w:hAnsi="宋体" w:cs="宋体" w:hint="eastAsia"/>
                <w:kern w:val="0"/>
                <w:sz w:val="20"/>
                <w:szCs w:val="20"/>
                <w14:ligatures w14:val="none"/>
              </w:rPr>
              <w:br/>
              <w:t>1.</w:t>
            </w:r>
            <w:proofErr w:type="gramStart"/>
            <w:r w:rsidRPr="000B4C2F">
              <w:rPr>
                <w:rFonts w:ascii="宋体" w:eastAsia="宋体" w:hAnsi="宋体" w:cs="宋体" w:hint="eastAsia"/>
                <w:kern w:val="0"/>
                <w:sz w:val="20"/>
                <w:szCs w:val="20"/>
                <w14:ligatures w14:val="none"/>
              </w:rPr>
              <w:t>靴头性能</w:t>
            </w:r>
            <w:proofErr w:type="gramEnd"/>
            <w:r w:rsidRPr="000B4C2F">
              <w:rPr>
                <w:rFonts w:ascii="宋体" w:eastAsia="宋体" w:hAnsi="宋体" w:cs="宋体" w:hint="eastAsia"/>
                <w:kern w:val="0"/>
                <w:sz w:val="20"/>
                <w:szCs w:val="20"/>
                <w14:ligatures w14:val="none"/>
              </w:rPr>
              <w:t>：</w:t>
            </w:r>
            <w:proofErr w:type="gramStart"/>
            <w:r w:rsidRPr="000B4C2F">
              <w:rPr>
                <w:rFonts w:ascii="宋体" w:eastAsia="宋体" w:hAnsi="宋体" w:cs="宋体" w:hint="eastAsia"/>
                <w:kern w:val="0"/>
                <w:sz w:val="20"/>
                <w:szCs w:val="20"/>
                <w14:ligatures w14:val="none"/>
              </w:rPr>
              <w:t>靴头分别</w:t>
            </w:r>
            <w:proofErr w:type="gramEnd"/>
            <w:r w:rsidRPr="000B4C2F">
              <w:rPr>
                <w:rFonts w:ascii="宋体" w:eastAsia="宋体" w:hAnsi="宋体" w:cs="宋体" w:hint="eastAsia"/>
                <w:kern w:val="0"/>
                <w:sz w:val="20"/>
                <w:szCs w:val="20"/>
                <w14:ligatures w14:val="none"/>
              </w:rPr>
              <w:t>经过10.78kN的静压力试验和冲击</w:t>
            </w:r>
            <w:proofErr w:type="gramStart"/>
            <w:r w:rsidRPr="000B4C2F">
              <w:rPr>
                <w:rFonts w:ascii="宋体" w:eastAsia="宋体" w:hAnsi="宋体" w:cs="宋体" w:hint="eastAsia"/>
                <w:kern w:val="0"/>
                <w:sz w:val="20"/>
                <w:szCs w:val="20"/>
                <w14:ligatures w14:val="none"/>
              </w:rPr>
              <w:t>锤</w:t>
            </w:r>
            <w:proofErr w:type="gramEnd"/>
            <w:r w:rsidRPr="000B4C2F">
              <w:rPr>
                <w:rFonts w:ascii="宋体" w:eastAsia="宋体" w:hAnsi="宋体" w:cs="宋体" w:hint="eastAsia"/>
                <w:kern w:val="0"/>
                <w:sz w:val="20"/>
                <w:szCs w:val="20"/>
                <w14:ligatures w14:val="none"/>
              </w:rPr>
              <w:t>质量为23kg,落下高度为300mm的冲击试验后，其间隙高度≥20mm.</w:t>
            </w:r>
            <w:r w:rsidRPr="000B4C2F">
              <w:rPr>
                <w:rFonts w:ascii="宋体" w:eastAsia="宋体" w:hAnsi="宋体" w:cs="宋体" w:hint="eastAsia"/>
                <w:kern w:val="0"/>
                <w:sz w:val="20"/>
                <w:szCs w:val="20"/>
                <w14:ligatures w14:val="none"/>
              </w:rPr>
              <w:br/>
              <w:t>2.靴帮抗刺穿性能≥188N</w:t>
            </w:r>
            <w:r w:rsidRPr="000B4C2F">
              <w:rPr>
                <w:rFonts w:ascii="宋体" w:eastAsia="宋体" w:hAnsi="宋体" w:cs="宋体" w:hint="eastAsia"/>
                <w:kern w:val="0"/>
                <w:sz w:val="20"/>
                <w:szCs w:val="20"/>
                <w14:ligatures w14:val="none"/>
              </w:rPr>
              <w:br/>
              <w:t>3.在隔热性能试验中被加热30min时，救援靴底内表面的温升≤13.6℃</w:t>
            </w:r>
            <w:r w:rsidRPr="000B4C2F">
              <w:rPr>
                <w:rFonts w:ascii="宋体" w:eastAsia="宋体" w:hAnsi="宋体" w:cs="宋体" w:hint="eastAsia"/>
                <w:kern w:val="0"/>
                <w:sz w:val="20"/>
                <w:szCs w:val="20"/>
                <w14:ligatures w14:val="none"/>
              </w:rPr>
              <w:br/>
              <w:t>4.靴底经过10万次弯折试验后，外</w:t>
            </w:r>
            <w:proofErr w:type="gramStart"/>
            <w:r w:rsidRPr="000B4C2F">
              <w:rPr>
                <w:rFonts w:ascii="宋体" w:eastAsia="宋体" w:hAnsi="宋体" w:cs="宋体" w:hint="eastAsia"/>
                <w:kern w:val="0"/>
                <w:sz w:val="20"/>
                <w:szCs w:val="20"/>
                <w14:ligatures w14:val="none"/>
              </w:rPr>
              <w:t>底不会</w:t>
            </w:r>
            <w:proofErr w:type="gramEnd"/>
            <w:r w:rsidRPr="000B4C2F">
              <w:rPr>
                <w:rFonts w:ascii="宋体" w:eastAsia="宋体" w:hAnsi="宋体" w:cs="宋体" w:hint="eastAsia"/>
                <w:kern w:val="0"/>
                <w:sz w:val="20"/>
                <w:szCs w:val="20"/>
                <w14:ligatures w14:val="none"/>
              </w:rPr>
              <w:t>断裂或裂缝长度≤10mm.</w:t>
            </w:r>
            <w:r w:rsidRPr="000B4C2F">
              <w:rPr>
                <w:rFonts w:ascii="宋体" w:eastAsia="宋体" w:hAnsi="宋体" w:cs="宋体" w:hint="eastAsia"/>
                <w:kern w:val="0"/>
                <w:sz w:val="20"/>
                <w:szCs w:val="20"/>
                <w14:ligatures w14:val="none"/>
              </w:rPr>
              <w:br/>
              <w:t>5.防滑性能：</w:t>
            </w:r>
            <w:proofErr w:type="gramStart"/>
            <w:r w:rsidRPr="000B4C2F">
              <w:rPr>
                <w:rFonts w:ascii="宋体" w:eastAsia="宋体" w:hAnsi="宋体" w:cs="宋体" w:hint="eastAsia"/>
                <w:kern w:val="0"/>
                <w:sz w:val="20"/>
                <w:szCs w:val="20"/>
                <w14:ligatures w14:val="none"/>
              </w:rPr>
              <w:t>始滑角</w:t>
            </w:r>
            <w:proofErr w:type="gramEnd"/>
            <w:r w:rsidRPr="000B4C2F">
              <w:rPr>
                <w:rFonts w:ascii="宋体" w:eastAsia="宋体" w:hAnsi="宋体" w:cs="宋体" w:hint="eastAsia"/>
                <w:kern w:val="0"/>
                <w:sz w:val="20"/>
                <w:szCs w:val="20"/>
                <w14:ligatures w14:val="none"/>
              </w:rPr>
              <w:t>≥25℃.</w:t>
            </w:r>
            <w:r w:rsidRPr="000B4C2F">
              <w:rPr>
                <w:rFonts w:ascii="宋体" w:eastAsia="宋体" w:hAnsi="宋体" w:cs="宋体" w:hint="eastAsia"/>
                <w:kern w:val="0"/>
                <w:sz w:val="20"/>
                <w:szCs w:val="20"/>
                <w14:ligatures w14:val="none"/>
              </w:rPr>
              <w:br/>
              <w:t>6.靴帮抗辐射热渗透性能：靴帮表面经辐射热通量为10KW/㎡,辐照1min后，内表温升≤10℃.</w:t>
            </w:r>
            <w:r w:rsidRPr="000B4C2F">
              <w:rPr>
                <w:rFonts w:ascii="宋体" w:eastAsia="宋体" w:hAnsi="宋体" w:cs="宋体" w:hint="eastAsia"/>
                <w:kern w:val="0"/>
                <w:sz w:val="20"/>
                <w:szCs w:val="20"/>
                <w14:ligatures w14:val="none"/>
              </w:rPr>
              <w:br/>
              <w:t>7.击穿电压在不小于5000V的情况下，泄露电源小于1mA.</w:t>
            </w:r>
            <w:r w:rsidRPr="000B4C2F">
              <w:rPr>
                <w:rFonts w:ascii="宋体" w:eastAsia="宋体" w:hAnsi="宋体" w:cs="宋体" w:hint="eastAsia"/>
                <w:kern w:val="0"/>
                <w:sz w:val="20"/>
                <w:szCs w:val="20"/>
                <w14:ligatures w14:val="none"/>
              </w:rPr>
              <w:br/>
              <w:t>8.靴底抗刺穿性能≥1100N.</w:t>
            </w:r>
            <w:r w:rsidRPr="000B4C2F">
              <w:rPr>
                <w:rFonts w:ascii="宋体" w:eastAsia="宋体" w:hAnsi="宋体" w:cs="宋体" w:hint="eastAsia"/>
                <w:kern w:val="0"/>
                <w:sz w:val="20"/>
                <w:szCs w:val="20"/>
                <w14:ligatures w14:val="none"/>
              </w:rPr>
              <w:br/>
              <w:t>9.阻燃性能：损毁长度≤40mm，离火自熄时间≤1S，无熔融、熔滴或剥离等现象。</w:t>
            </w:r>
            <w:r w:rsidRPr="000B4C2F">
              <w:rPr>
                <w:rFonts w:ascii="宋体" w:eastAsia="宋体" w:hAnsi="宋体" w:cs="宋体" w:hint="eastAsia"/>
                <w:kern w:val="0"/>
                <w:sz w:val="20"/>
                <w:szCs w:val="20"/>
                <w14:ligatures w14:val="none"/>
              </w:rPr>
              <w:br/>
              <w:t>10.质量≤2kg.</w:t>
            </w:r>
            <w:r w:rsidRPr="000B4C2F">
              <w:rPr>
                <w:rFonts w:ascii="宋体" w:eastAsia="宋体" w:hAnsi="宋体" w:cs="宋体" w:hint="eastAsia"/>
                <w:kern w:val="0"/>
                <w:sz w:val="20"/>
                <w:szCs w:val="20"/>
                <w14:ligatures w14:val="none"/>
              </w:rPr>
              <w:br/>
              <w:t>提供检测报告</w:t>
            </w:r>
          </w:p>
        </w:tc>
        <w:tc>
          <w:tcPr>
            <w:tcW w:w="1287" w:type="pct"/>
            <w:shd w:val="clear" w:color="auto" w:fill="auto"/>
            <w:vAlign w:val="center"/>
            <w:hideMark/>
          </w:tcPr>
          <w:p w14:paraId="7AE86D80" w14:textId="335C39C8"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43FD8226" wp14:editId="76C3F547">
                  <wp:extent cx="1266825" cy="1152525"/>
                  <wp:effectExtent l="0" t="0" r="9525" b="0"/>
                  <wp:docPr id="22" name="图片 35" descr="fd5eac965a7766cba223870af6b0c99">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图片 21" descr="fd5eac965a7766cba223870af6b0c99">
                            <a:extLst>
                              <a:ext uri="{FF2B5EF4-FFF2-40B4-BE49-F238E27FC236}">
                                <a16:creationId xmlns:a16="http://schemas.microsoft.com/office/drawing/2014/main" id="{00000000-0008-0000-0000-00001600000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6825" cy="1148080"/>
                          </a:xfrm>
                          <a:prstGeom prst="rect">
                            <a:avLst/>
                          </a:prstGeom>
                        </pic:spPr>
                      </pic:pic>
                    </a:graphicData>
                  </a:graphic>
                </wp:inline>
              </w:drawing>
            </w:r>
          </w:p>
        </w:tc>
        <w:tc>
          <w:tcPr>
            <w:tcW w:w="253" w:type="pct"/>
            <w:shd w:val="clear" w:color="auto" w:fill="auto"/>
            <w:vAlign w:val="center"/>
            <w:hideMark/>
          </w:tcPr>
          <w:p w14:paraId="41BDAF4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4FAFD9D" w14:textId="77777777" w:rsidTr="006754AF">
        <w:trPr>
          <w:trHeight w:val="20"/>
        </w:trPr>
        <w:tc>
          <w:tcPr>
            <w:tcW w:w="242" w:type="pct"/>
            <w:shd w:val="clear" w:color="auto" w:fill="auto"/>
            <w:vAlign w:val="center"/>
            <w:hideMark/>
          </w:tcPr>
          <w:p w14:paraId="275B09E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20</w:t>
            </w:r>
          </w:p>
        </w:tc>
        <w:tc>
          <w:tcPr>
            <w:tcW w:w="305" w:type="pct"/>
            <w:shd w:val="clear" w:color="auto" w:fill="auto"/>
            <w:vAlign w:val="center"/>
            <w:hideMark/>
          </w:tcPr>
          <w:p w14:paraId="6A97D28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5D75AA8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骨传导通话装置</w:t>
            </w:r>
          </w:p>
        </w:tc>
        <w:tc>
          <w:tcPr>
            <w:tcW w:w="252" w:type="pct"/>
            <w:shd w:val="clear" w:color="auto" w:fill="auto"/>
            <w:noWrap/>
            <w:vAlign w:val="center"/>
            <w:hideMark/>
          </w:tcPr>
          <w:p w14:paraId="061B5962"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noWrap/>
            <w:vAlign w:val="center"/>
            <w:hideMark/>
          </w:tcPr>
          <w:p w14:paraId="6240A66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w:t>
            </w:r>
          </w:p>
        </w:tc>
        <w:tc>
          <w:tcPr>
            <w:tcW w:w="1771" w:type="pct"/>
            <w:shd w:val="clear" w:color="auto" w:fill="auto"/>
            <w:vAlign w:val="center"/>
            <w:hideMark/>
          </w:tcPr>
          <w:p w14:paraId="6F70F7A0" w14:textId="5BD89B53" w:rsidR="00C513F1"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1.VOX（声控激活电路）只激活人类声波频率：集成运算方法，使得骨传导会传感器收集的所有声波频率中，只激活人类声波频率，并将其转化为数字信号。适</w:t>
            </w:r>
            <w:r w:rsidRPr="000B4C2F">
              <w:rPr>
                <w:rFonts w:ascii="宋体" w:eastAsia="宋体" w:hAnsi="宋体" w:cs="宋体" w:hint="eastAsia"/>
                <w:kern w:val="0"/>
                <w:sz w:val="20"/>
                <w:szCs w:val="20"/>
                <w14:ligatures w14:val="none"/>
              </w:rPr>
              <w:br/>
              <w:t>2.用于不同型号的对讲机：根据不同机型来选配接口，从而兼容任何对讲机的机型。</w:t>
            </w:r>
            <w:r w:rsidRPr="000B4C2F">
              <w:rPr>
                <w:rFonts w:ascii="宋体" w:eastAsia="宋体" w:hAnsi="宋体" w:cs="宋体" w:hint="eastAsia"/>
                <w:kern w:val="0"/>
                <w:sz w:val="20"/>
                <w:szCs w:val="20"/>
                <w14:ligatures w14:val="none"/>
              </w:rPr>
              <w:br/>
              <w:t>3.整体防水：外壳采用聚碳酸酯材料，耐老化，壳体坚固，整体防水性能良好。</w:t>
            </w:r>
            <w:r w:rsidRPr="000B4C2F">
              <w:rPr>
                <w:rFonts w:ascii="宋体" w:eastAsia="宋体" w:hAnsi="宋体" w:cs="宋体" w:hint="eastAsia"/>
                <w:kern w:val="0"/>
                <w:sz w:val="20"/>
                <w:szCs w:val="20"/>
                <w14:ligatures w14:val="none"/>
              </w:rPr>
              <w:br/>
              <w:t>4.环境条件：贮存温度：-55℃~70℃工作温度：-40℃~55℃相对湿度：不大于96%大气压力：86kPa~106 kPa环境噪声：不大于110dB。</w:t>
            </w:r>
            <w:r w:rsidRPr="000B4C2F">
              <w:rPr>
                <w:rFonts w:ascii="宋体" w:eastAsia="宋体" w:hAnsi="宋体" w:cs="宋体" w:hint="eastAsia"/>
                <w:kern w:val="0"/>
                <w:sz w:val="20"/>
                <w:szCs w:val="20"/>
                <w14:ligatures w14:val="none"/>
              </w:rPr>
              <w:br/>
              <w:t>5.规格头戴式通信耳机重量：150g</w:t>
            </w:r>
            <w:r w:rsidRPr="000B4C2F">
              <w:rPr>
                <w:rFonts w:ascii="宋体" w:eastAsia="宋体" w:hAnsi="宋体" w:cs="宋体" w:hint="eastAsia"/>
                <w:kern w:val="0"/>
                <w:sz w:val="20"/>
                <w:szCs w:val="20"/>
                <w14:ligatures w14:val="none"/>
              </w:rPr>
              <w:br/>
              <w:t>6.尺寸：120×163mm</w:t>
            </w:r>
            <w:r w:rsidRPr="000B4C2F">
              <w:rPr>
                <w:rFonts w:ascii="宋体" w:eastAsia="宋体" w:hAnsi="宋体" w:cs="宋体" w:hint="eastAsia"/>
                <w:kern w:val="0"/>
                <w:sz w:val="20"/>
                <w:szCs w:val="20"/>
                <w14:ligatures w14:val="none"/>
              </w:rPr>
              <w:br/>
              <w:t>7.拾音器：振动传感器 扬声器：</w:t>
            </w:r>
          </w:p>
          <w:p w14:paraId="548E3A61" w14:textId="2D13E625"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8Ω×2</w:t>
            </w:r>
            <w:r w:rsidRPr="000B4C2F">
              <w:rPr>
                <w:rFonts w:ascii="宋体" w:eastAsia="宋体" w:hAnsi="宋体" w:cs="宋体" w:hint="eastAsia"/>
                <w:kern w:val="0"/>
                <w:sz w:val="20"/>
                <w:szCs w:val="20"/>
                <w14:ligatures w14:val="none"/>
              </w:rPr>
              <w:br/>
              <w:t>8.线缆：直线：4.2mm/1100mm   连接器：螺旋锁扣式。</w:t>
            </w:r>
            <w:r w:rsidRPr="000B4C2F">
              <w:rPr>
                <w:rFonts w:ascii="宋体" w:eastAsia="宋体" w:hAnsi="宋体" w:cs="宋体" w:hint="eastAsia"/>
                <w:kern w:val="0"/>
                <w:sz w:val="20"/>
                <w:szCs w:val="20"/>
                <w14:ligatures w14:val="none"/>
              </w:rPr>
              <w:br/>
              <w:t>9.A档：语音自动激活＋过滤噪声；（只识别人类声带发出的声音）。</w:t>
            </w:r>
            <w:r w:rsidRPr="000B4C2F">
              <w:rPr>
                <w:rFonts w:ascii="宋体" w:eastAsia="宋体" w:hAnsi="宋体" w:cs="宋体" w:hint="eastAsia"/>
                <w:kern w:val="0"/>
                <w:sz w:val="20"/>
                <w:szCs w:val="20"/>
                <w14:ligatures w14:val="none"/>
              </w:rPr>
              <w:br/>
              <w:t>10.B档：手动激活＋过滤噪声；按个人需要的通信方式进行自由通信。</w:t>
            </w:r>
          </w:p>
        </w:tc>
        <w:tc>
          <w:tcPr>
            <w:tcW w:w="1287" w:type="pct"/>
            <w:shd w:val="clear" w:color="auto" w:fill="auto"/>
            <w:vAlign w:val="center"/>
            <w:hideMark/>
          </w:tcPr>
          <w:p w14:paraId="6F628423" w14:textId="4A156379"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6F76BE86" wp14:editId="2A058FD7">
                  <wp:extent cx="838200" cy="704850"/>
                  <wp:effectExtent l="0" t="0" r="0" b="0"/>
                  <wp:docPr id="67" name="图片 34" descr="file:///C:\Program Files\Tencent\QQ\Users\503822551\Image\PC~OJU(%S50I[@3_(~2]T2C.jpg">
                    <a:extLst xmlns:a="http://schemas.openxmlformats.org/drawingml/2006/main">
                      <a:ext uri="{FF2B5EF4-FFF2-40B4-BE49-F238E27FC236}">
                        <a16:creationId xmlns:a16="http://schemas.microsoft.com/office/drawing/2014/main" id="{00000000-0008-0000-0000-000043000000}"/>
                      </a:ext>
                    </a:extLst>
                  </wp:docPr>
                  <wp:cNvGraphicFramePr/>
                  <a:graphic xmlns:a="http://schemas.openxmlformats.org/drawingml/2006/main">
                    <a:graphicData uri="http://schemas.openxmlformats.org/drawingml/2006/picture">
                      <pic:pic xmlns:pic="http://schemas.openxmlformats.org/drawingml/2006/picture">
                        <pic:nvPicPr>
                          <pic:cNvPr id="67" name="Picture 1332" descr="file:///C:\Program Files\Tencent\QQ\Users\503822551\Image\PC~OJU(%S50I[@3_(~2]T2C.jpg">
                            <a:extLst>
                              <a:ext uri="{FF2B5EF4-FFF2-40B4-BE49-F238E27FC236}">
                                <a16:creationId xmlns:a16="http://schemas.microsoft.com/office/drawing/2014/main" id="{00000000-0008-0000-0000-000043000000}"/>
                              </a:ext>
                            </a:extLst>
                          </pic:cNvPr>
                          <pic:cNvPicPr>
                            <a:picLocks noChangeAspect="1" noChangeArrowheads="1"/>
                          </pic:cNvPicPr>
                        </pic:nvPicPr>
                        <pic:blipFill>
                          <a:blip r:embed="rId31" r:link="rId27" cstate="print">
                            <a:extLst>
                              <a:ext uri="{28A0092B-C50C-407E-A947-70E740481C1C}">
                                <a14:useLocalDpi xmlns:a14="http://schemas.microsoft.com/office/drawing/2010/main" val="0"/>
                              </a:ext>
                            </a:extLst>
                          </a:blip>
                          <a:srcRect/>
                          <a:stretch>
                            <a:fillRect/>
                          </a:stretch>
                        </pic:blipFill>
                        <pic:spPr>
                          <a:xfrm>
                            <a:off x="0" y="0"/>
                            <a:ext cx="8382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317417F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40F00536" w14:textId="77777777" w:rsidTr="006754AF">
        <w:trPr>
          <w:trHeight w:val="312"/>
        </w:trPr>
        <w:tc>
          <w:tcPr>
            <w:tcW w:w="242" w:type="pct"/>
            <w:vMerge w:val="restart"/>
            <w:shd w:val="clear" w:color="auto" w:fill="auto"/>
            <w:vAlign w:val="center"/>
            <w:hideMark/>
          </w:tcPr>
          <w:p w14:paraId="5BE0731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21</w:t>
            </w:r>
          </w:p>
        </w:tc>
        <w:tc>
          <w:tcPr>
            <w:tcW w:w="305" w:type="pct"/>
            <w:vMerge w:val="restart"/>
            <w:shd w:val="clear" w:color="auto" w:fill="auto"/>
            <w:vAlign w:val="center"/>
            <w:hideMark/>
          </w:tcPr>
          <w:p w14:paraId="4CABE0F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vMerge w:val="restart"/>
            <w:shd w:val="clear" w:color="auto" w:fill="auto"/>
            <w:vAlign w:val="center"/>
            <w:hideMark/>
          </w:tcPr>
          <w:p w14:paraId="78E34D7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手持电台</w:t>
            </w:r>
          </w:p>
        </w:tc>
        <w:tc>
          <w:tcPr>
            <w:tcW w:w="252" w:type="pct"/>
            <w:vMerge w:val="restart"/>
            <w:shd w:val="clear" w:color="auto" w:fill="auto"/>
            <w:vAlign w:val="center"/>
            <w:hideMark/>
          </w:tcPr>
          <w:p w14:paraId="4320666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w:t>
            </w:r>
          </w:p>
        </w:tc>
        <w:tc>
          <w:tcPr>
            <w:tcW w:w="298" w:type="pct"/>
            <w:vMerge w:val="restart"/>
            <w:shd w:val="clear" w:color="auto" w:fill="auto"/>
            <w:vAlign w:val="center"/>
            <w:hideMark/>
          </w:tcPr>
          <w:p w14:paraId="4D04C3C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10</w:t>
            </w:r>
          </w:p>
        </w:tc>
        <w:tc>
          <w:tcPr>
            <w:tcW w:w="1771" w:type="pct"/>
            <w:vMerge w:val="restart"/>
            <w:shd w:val="clear" w:color="auto" w:fill="auto"/>
            <w:vAlign w:val="center"/>
            <w:hideMark/>
          </w:tcPr>
          <w:p w14:paraId="6761C0DE" w14:textId="651467C4"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1、硬件指标</w:t>
            </w:r>
            <w:r w:rsidRPr="000B4C2F">
              <w:rPr>
                <w:rFonts w:ascii="宋体" w:eastAsia="宋体" w:hAnsi="宋体" w:cs="宋体" w:hint="eastAsia"/>
                <w:kern w:val="0"/>
                <w:sz w:val="20"/>
                <w:szCs w:val="20"/>
                <w14:ligatures w14:val="none"/>
              </w:rPr>
              <w:br/>
              <w:t>(1)、工作频段：350MHz～400MHz；信道容量：1024；频率间隔：12.5kHz/25kHz。工作温度：-30℃～+60℃。</w:t>
            </w:r>
            <w:r w:rsidRPr="000B4C2F">
              <w:rPr>
                <w:rFonts w:ascii="宋体" w:eastAsia="宋体" w:hAnsi="宋体" w:cs="宋体" w:hint="eastAsia"/>
                <w:kern w:val="0"/>
                <w:sz w:val="20"/>
                <w:szCs w:val="20"/>
                <w14:ligatures w14:val="none"/>
              </w:rPr>
              <w:br/>
              <w:t>▲（2）、输出功率≤5W，静态灵敏度≤-122dBm（须提供第三方检测机构出具的检验报告）。</w:t>
            </w:r>
            <w:r w:rsidRPr="000B4C2F">
              <w:rPr>
                <w:rFonts w:ascii="宋体" w:eastAsia="宋体" w:hAnsi="宋体" w:cs="宋体" w:hint="eastAsia"/>
                <w:kern w:val="0"/>
                <w:sz w:val="20"/>
                <w:szCs w:val="20"/>
                <w14:ligatures w14:val="none"/>
              </w:rPr>
              <w:br/>
              <w:t>▲(3)、防护等级不低于IP68（须提供国家认可的检测机构出具的检测报告）。</w:t>
            </w:r>
            <w:r w:rsidRPr="000B4C2F">
              <w:rPr>
                <w:rFonts w:ascii="宋体" w:eastAsia="宋体" w:hAnsi="宋体" w:cs="宋体" w:hint="eastAsia"/>
                <w:kern w:val="0"/>
                <w:sz w:val="20"/>
                <w:szCs w:val="20"/>
                <w14:ligatures w14:val="none"/>
              </w:rPr>
              <w:br/>
              <w:t>▲(4)、支持公安部公安部第一研究所加密卡，支持NVOC/AMBE声码器。支持GPS/北斗卫星双模，能够实现卫星定位功能；待机和通话时均可上传卫星定位位置信息。供应商所投350</w:t>
            </w:r>
            <w:proofErr w:type="gramStart"/>
            <w:r w:rsidRPr="000B4C2F">
              <w:rPr>
                <w:rFonts w:ascii="宋体" w:eastAsia="宋体" w:hAnsi="宋体" w:cs="宋体" w:hint="eastAsia"/>
                <w:kern w:val="0"/>
                <w:sz w:val="20"/>
                <w:szCs w:val="20"/>
                <w14:ligatures w14:val="none"/>
              </w:rPr>
              <w:t>兆</w:t>
            </w:r>
            <w:proofErr w:type="gramEnd"/>
            <w:r w:rsidRPr="000B4C2F">
              <w:rPr>
                <w:rFonts w:ascii="宋体" w:eastAsia="宋体" w:hAnsi="宋体" w:cs="宋体" w:hint="eastAsia"/>
                <w:kern w:val="0"/>
                <w:sz w:val="20"/>
                <w:szCs w:val="20"/>
                <w14:ligatures w14:val="none"/>
              </w:rPr>
              <w:t>数字集群终端设备要求配置防爆智能锂电池。</w:t>
            </w:r>
            <w:r w:rsidRPr="000B4C2F">
              <w:rPr>
                <w:rFonts w:ascii="宋体" w:eastAsia="宋体" w:hAnsi="宋体" w:cs="宋体" w:hint="eastAsia"/>
                <w:kern w:val="0"/>
                <w:sz w:val="20"/>
                <w:szCs w:val="20"/>
                <w14:ligatures w14:val="none"/>
              </w:rPr>
              <w:br/>
            </w:r>
            <w:r w:rsidRPr="000B4C2F">
              <w:rPr>
                <w:rFonts w:ascii="宋体" w:eastAsia="宋体" w:hAnsi="宋体" w:cs="宋体" w:hint="eastAsia"/>
                <w:kern w:val="0"/>
                <w:sz w:val="20"/>
                <w:szCs w:val="20"/>
                <w14:ligatures w14:val="none"/>
              </w:rPr>
              <w:lastRenderedPageBreak/>
              <w:t>▲(5)、支持防爆智能锂电池，电池容量不得小于2900mAh（须提供所投产品设备彩页，并加盖供应商公章）。</w:t>
            </w:r>
            <w:r w:rsidRPr="000B4C2F">
              <w:rPr>
                <w:rFonts w:ascii="宋体" w:eastAsia="宋体" w:hAnsi="宋体" w:cs="宋体" w:hint="eastAsia"/>
                <w:kern w:val="0"/>
                <w:sz w:val="20"/>
                <w:szCs w:val="20"/>
                <w14:ligatures w14:val="none"/>
              </w:rPr>
              <w:br/>
              <w:t>（6）音频外接配件：类型AMBE+2ΤΜ或NVOC，音频响应TIA603D，额定音频0.5W，音频失真≤3%，交流声及噪音-40dB（12.5kHz），传导杂散发射-57dBm。</w:t>
            </w:r>
            <w:r w:rsidRPr="000B4C2F">
              <w:rPr>
                <w:rFonts w:ascii="宋体" w:eastAsia="宋体" w:hAnsi="宋体" w:cs="宋体" w:hint="eastAsia"/>
                <w:kern w:val="0"/>
                <w:sz w:val="20"/>
                <w:szCs w:val="20"/>
                <w14:ligatures w14:val="none"/>
              </w:rPr>
              <w:br/>
              <w:t>2、功能指标</w:t>
            </w:r>
            <w:r w:rsidRPr="000B4C2F">
              <w:rPr>
                <w:rFonts w:ascii="宋体" w:eastAsia="宋体" w:hAnsi="宋体" w:cs="宋体" w:hint="eastAsia"/>
                <w:kern w:val="0"/>
                <w:sz w:val="20"/>
                <w:szCs w:val="20"/>
                <w14:ligatures w14:val="none"/>
              </w:rPr>
              <w:br/>
              <w:t>（1）、终端供应商须承诺无条件免费开放私有协议，在市局平台上实现实时定位、短信、监听、插话、强拆、点击呼叫、动态重组、目标锁定、轨迹回放等功能。</w:t>
            </w:r>
            <w:r w:rsidRPr="000B4C2F">
              <w:rPr>
                <w:rFonts w:ascii="宋体" w:eastAsia="宋体" w:hAnsi="宋体" w:cs="宋体" w:hint="eastAsia"/>
                <w:kern w:val="0"/>
                <w:sz w:val="20"/>
                <w:szCs w:val="20"/>
                <w14:ligatures w14:val="none"/>
              </w:rPr>
              <w:br/>
              <w:t>▲（2）能与东莞消防既有</w:t>
            </w:r>
            <w:proofErr w:type="gramStart"/>
            <w:r w:rsidRPr="000B4C2F">
              <w:rPr>
                <w:rFonts w:ascii="宋体" w:eastAsia="宋体" w:hAnsi="宋体" w:cs="宋体" w:hint="eastAsia"/>
                <w:kern w:val="0"/>
                <w:sz w:val="20"/>
                <w:szCs w:val="20"/>
                <w14:ligatures w14:val="none"/>
              </w:rPr>
              <w:t>单频自组</w:t>
            </w:r>
            <w:proofErr w:type="gramEnd"/>
            <w:r w:rsidRPr="000B4C2F">
              <w:rPr>
                <w:rFonts w:ascii="宋体" w:eastAsia="宋体" w:hAnsi="宋体" w:cs="宋体" w:hint="eastAsia"/>
                <w:kern w:val="0"/>
                <w:sz w:val="20"/>
                <w:szCs w:val="20"/>
                <w14:ligatures w14:val="none"/>
              </w:rPr>
              <w:t>网（应急网）实现无线互联互通，可通过配备便携中继设备，组建消防应急快速部署网络，延伸室内覆盖。（要求交货时提供样机给东莞消防支队现场演示）</w:t>
            </w:r>
            <w:r w:rsidRPr="000B4C2F">
              <w:rPr>
                <w:rFonts w:ascii="宋体" w:eastAsia="宋体" w:hAnsi="宋体" w:cs="宋体" w:hint="eastAsia"/>
                <w:kern w:val="0"/>
                <w:sz w:val="20"/>
                <w:szCs w:val="20"/>
                <w14:ligatures w14:val="none"/>
              </w:rPr>
              <w:br/>
              <w:t>（3）、需获得公安相关部门和消防相关部门的入网许可。智能音频可以自动调节对讲机音量，避免在嘈杂的环境中漏掉呼叫或在安静区域时打扰他人。</w:t>
            </w:r>
            <w:r w:rsidRPr="000B4C2F">
              <w:rPr>
                <w:rFonts w:ascii="宋体" w:eastAsia="宋体" w:hAnsi="宋体" w:cs="宋体" w:hint="eastAsia"/>
                <w:kern w:val="0"/>
                <w:sz w:val="20"/>
                <w:szCs w:val="20"/>
                <w14:ligatures w14:val="none"/>
              </w:rPr>
              <w:br/>
              <w:t>▲（4）、350</w:t>
            </w:r>
            <w:proofErr w:type="gramStart"/>
            <w:r w:rsidRPr="000B4C2F">
              <w:rPr>
                <w:rFonts w:ascii="宋体" w:eastAsia="宋体" w:hAnsi="宋体" w:cs="宋体" w:hint="eastAsia"/>
                <w:kern w:val="0"/>
                <w:sz w:val="20"/>
                <w:szCs w:val="20"/>
                <w14:ligatures w14:val="none"/>
              </w:rPr>
              <w:t>兆</w:t>
            </w:r>
            <w:proofErr w:type="gramEnd"/>
            <w:r w:rsidRPr="000B4C2F">
              <w:rPr>
                <w:rFonts w:ascii="宋体" w:eastAsia="宋体" w:hAnsi="宋体" w:cs="宋体" w:hint="eastAsia"/>
                <w:kern w:val="0"/>
                <w:sz w:val="20"/>
                <w:szCs w:val="20"/>
                <w14:ligatures w14:val="none"/>
              </w:rPr>
              <w:t>数字集群终端设备支持数模双制式，满足模拟MPT-1327和数字PDT系统对技术指标要求，支持数字集群、数字常规、模拟常规等多种工作模式。</w:t>
            </w:r>
            <w:r w:rsidRPr="000B4C2F">
              <w:rPr>
                <w:rFonts w:ascii="宋体" w:eastAsia="宋体" w:hAnsi="宋体" w:cs="宋体" w:hint="eastAsia"/>
                <w:kern w:val="0"/>
                <w:sz w:val="20"/>
                <w:szCs w:val="20"/>
                <w14:ligatures w14:val="none"/>
              </w:rPr>
              <w:br/>
              <w:t>（5）、终端</w:t>
            </w:r>
            <w:proofErr w:type="gramStart"/>
            <w:r w:rsidRPr="000B4C2F">
              <w:rPr>
                <w:rFonts w:ascii="宋体" w:eastAsia="宋体" w:hAnsi="宋体" w:cs="宋体" w:hint="eastAsia"/>
                <w:kern w:val="0"/>
                <w:sz w:val="20"/>
                <w:szCs w:val="20"/>
                <w14:ligatures w14:val="none"/>
              </w:rPr>
              <w:t>写频支持</w:t>
            </w:r>
            <w:proofErr w:type="gramEnd"/>
            <w:r w:rsidRPr="000B4C2F">
              <w:rPr>
                <w:rFonts w:ascii="宋体" w:eastAsia="宋体" w:hAnsi="宋体" w:cs="宋体" w:hint="eastAsia"/>
                <w:kern w:val="0"/>
                <w:sz w:val="20"/>
                <w:szCs w:val="20"/>
                <w14:ligatures w14:val="none"/>
              </w:rPr>
              <w:t>把各频道（组）的名称编辑为中文，可按需编辑。终端能通过顶端旋钮键在群组列表中选择具体的频道（组）作为当前守候的频道（组）。</w:t>
            </w:r>
            <w:r w:rsidRPr="000B4C2F">
              <w:rPr>
                <w:rFonts w:ascii="宋体" w:eastAsia="宋体" w:hAnsi="宋体" w:cs="宋体" w:hint="eastAsia"/>
                <w:kern w:val="0"/>
                <w:sz w:val="20"/>
                <w:szCs w:val="20"/>
                <w14:ligatures w14:val="none"/>
              </w:rPr>
              <w:br/>
              <w:t>3、外观指标</w:t>
            </w:r>
            <w:r w:rsidRPr="000B4C2F">
              <w:rPr>
                <w:rFonts w:ascii="宋体" w:eastAsia="宋体" w:hAnsi="宋体" w:cs="宋体" w:hint="eastAsia"/>
                <w:kern w:val="0"/>
                <w:sz w:val="20"/>
                <w:szCs w:val="20"/>
                <w14:ligatures w14:val="none"/>
              </w:rPr>
              <w:br/>
              <w:t xml:space="preserve">（1）、外形尺寸不大于60*140*50mm（不含天线及配件）。机身硬件有Ex </w:t>
            </w:r>
            <w:proofErr w:type="spellStart"/>
            <w:r w:rsidRPr="000B4C2F">
              <w:rPr>
                <w:rFonts w:ascii="宋体" w:eastAsia="宋体" w:hAnsi="宋体" w:cs="宋体" w:hint="eastAsia"/>
                <w:kern w:val="0"/>
                <w:sz w:val="20"/>
                <w:szCs w:val="20"/>
                <w14:ligatures w14:val="none"/>
              </w:rPr>
              <w:t>ib</w:t>
            </w:r>
            <w:proofErr w:type="spellEnd"/>
            <w:r w:rsidRPr="000B4C2F">
              <w:rPr>
                <w:rFonts w:ascii="宋体" w:eastAsia="宋体" w:hAnsi="宋体" w:cs="宋体" w:hint="eastAsia"/>
                <w:kern w:val="0"/>
                <w:sz w:val="20"/>
                <w:szCs w:val="20"/>
                <w14:ligatures w14:val="none"/>
              </w:rPr>
              <w:t xml:space="preserve"> II BT3防爆标志。</w:t>
            </w:r>
            <w:r w:rsidRPr="000B4C2F">
              <w:rPr>
                <w:rFonts w:ascii="宋体" w:eastAsia="宋体" w:hAnsi="宋体" w:cs="宋体" w:hint="eastAsia"/>
                <w:kern w:val="0"/>
                <w:sz w:val="20"/>
                <w:szCs w:val="20"/>
                <w14:ligatures w14:val="none"/>
              </w:rPr>
              <w:br/>
              <w:t>（2）、终端外观须统一为“东莞消防”标识，可按需定制。开机图标为消防徽。</w:t>
            </w:r>
            <w:r w:rsidRPr="000B4C2F">
              <w:rPr>
                <w:rFonts w:ascii="宋体" w:eastAsia="宋体" w:hAnsi="宋体" w:cs="宋体" w:hint="eastAsia"/>
                <w:kern w:val="0"/>
                <w:sz w:val="20"/>
                <w:szCs w:val="20"/>
                <w14:ligatures w14:val="none"/>
              </w:rPr>
              <w:br/>
              <w:t>★为保证以后系统及终端整体运转</w:t>
            </w:r>
            <w:r w:rsidRPr="000B4C2F">
              <w:rPr>
                <w:rFonts w:ascii="宋体" w:eastAsia="宋体" w:hAnsi="宋体" w:cs="宋体" w:hint="eastAsia"/>
                <w:kern w:val="0"/>
                <w:sz w:val="20"/>
                <w:szCs w:val="20"/>
                <w14:ligatures w14:val="none"/>
              </w:rPr>
              <w:lastRenderedPageBreak/>
              <w:t>的稳定性和后期维护、故障排除等全方位管理的一致性，供应商所投终端设备要求与东莞市公安局PDT数字集群系统保持统一技术。供应商须承诺所投设备须能顺利与东莞市公安局PDT数字集群系统进行语音、数据对接，实现真正的互联互通、无缝联通。（提供承诺函（格式自拟）并加盖供应商公章。）</w:t>
            </w:r>
            <w:r w:rsidRPr="000B4C2F">
              <w:rPr>
                <w:rFonts w:ascii="宋体" w:eastAsia="宋体" w:hAnsi="宋体" w:cs="宋体" w:hint="eastAsia"/>
                <w:kern w:val="0"/>
                <w:sz w:val="20"/>
                <w:szCs w:val="20"/>
                <w14:ligatures w14:val="none"/>
              </w:rPr>
              <w:br/>
              <w:t>提供样品</w:t>
            </w:r>
          </w:p>
        </w:tc>
        <w:tc>
          <w:tcPr>
            <w:tcW w:w="1287" w:type="pct"/>
            <w:vMerge w:val="restart"/>
            <w:shd w:val="clear" w:color="auto" w:fill="auto"/>
            <w:noWrap/>
            <w:vAlign w:val="center"/>
            <w:hideMark/>
          </w:tcPr>
          <w:p w14:paraId="2C30F0D9" w14:textId="48603320" w:rsidR="006754AF" w:rsidRPr="000B4C2F" w:rsidRDefault="0014182F" w:rsidP="00781B99">
            <w:pPr>
              <w:widowControl/>
              <w:jc w:val="center"/>
              <w:rPr>
                <w:rFonts w:ascii="宋体" w:eastAsia="宋体" w:hAnsi="宋体" w:cs="宋体" w:hint="eastAsia"/>
                <w:color w:val="000000"/>
                <w:kern w:val="0"/>
                <w:sz w:val="20"/>
                <w:szCs w:val="20"/>
                <w14:ligatures w14:val="none"/>
              </w:rPr>
            </w:pPr>
            <w:r>
              <w:rPr>
                <w:rFonts w:ascii="宋体" w:eastAsia="宋体" w:hAnsi="宋体" w:cs="宋体" w:hint="eastAsia"/>
                <w:noProof/>
                <w:color w:val="000000"/>
                <w:kern w:val="0"/>
                <w:sz w:val="20"/>
                <w:szCs w:val="20"/>
              </w:rPr>
              <w:lastRenderedPageBreak/>
              <w:drawing>
                <wp:inline distT="0" distB="0" distL="0" distR="0" wp14:anchorId="2D9625B9" wp14:editId="1E19DFC1">
                  <wp:extent cx="581919" cy="1305161"/>
                  <wp:effectExtent l="0" t="0" r="8890" b="0"/>
                  <wp:docPr id="1331540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40012" name="图片 1331540012"/>
                          <pic:cNvPicPr/>
                        </pic:nvPicPr>
                        <pic:blipFill>
                          <a:blip r:embed="rId32">
                            <a:extLst>
                              <a:ext uri="{28A0092B-C50C-407E-A947-70E740481C1C}">
                                <a14:useLocalDpi xmlns:a14="http://schemas.microsoft.com/office/drawing/2010/main" val="0"/>
                              </a:ext>
                            </a:extLst>
                          </a:blip>
                          <a:stretch>
                            <a:fillRect/>
                          </a:stretch>
                        </pic:blipFill>
                        <pic:spPr>
                          <a:xfrm>
                            <a:off x="0" y="0"/>
                            <a:ext cx="581919" cy="1305161"/>
                          </a:xfrm>
                          <a:prstGeom prst="rect">
                            <a:avLst/>
                          </a:prstGeom>
                        </pic:spPr>
                      </pic:pic>
                    </a:graphicData>
                  </a:graphic>
                </wp:inline>
              </w:drawing>
            </w:r>
          </w:p>
          <w:p w14:paraId="465E9696" w14:textId="77777777" w:rsidR="006754AF" w:rsidRPr="000B4C2F" w:rsidRDefault="006754AF" w:rsidP="00781B99">
            <w:pPr>
              <w:widowControl/>
              <w:jc w:val="left"/>
              <w:rPr>
                <w:rFonts w:ascii="宋体" w:eastAsia="宋体" w:hAnsi="宋体" w:cs="宋体"/>
                <w:color w:val="000000"/>
                <w:kern w:val="0"/>
                <w:sz w:val="20"/>
                <w:szCs w:val="20"/>
                <w14:ligatures w14:val="none"/>
              </w:rPr>
            </w:pPr>
          </w:p>
        </w:tc>
        <w:tc>
          <w:tcPr>
            <w:tcW w:w="253" w:type="pct"/>
            <w:vMerge w:val="restart"/>
            <w:shd w:val="clear" w:color="auto" w:fill="auto"/>
            <w:vAlign w:val="center"/>
            <w:hideMark/>
          </w:tcPr>
          <w:p w14:paraId="35C3D8C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A611F43" w14:textId="77777777" w:rsidTr="006754AF">
        <w:trPr>
          <w:trHeight w:val="312"/>
        </w:trPr>
        <w:tc>
          <w:tcPr>
            <w:tcW w:w="242" w:type="pct"/>
            <w:vMerge/>
            <w:vAlign w:val="center"/>
            <w:hideMark/>
          </w:tcPr>
          <w:p w14:paraId="5304B0B3" w14:textId="77777777" w:rsidR="006754AF" w:rsidRPr="000B4C2F" w:rsidRDefault="006754AF" w:rsidP="00781B99">
            <w:pPr>
              <w:widowControl/>
              <w:jc w:val="left"/>
              <w:rPr>
                <w:rFonts w:ascii="宋体" w:eastAsia="宋体" w:hAnsi="宋体" w:cs="宋体"/>
                <w:kern w:val="0"/>
                <w:sz w:val="20"/>
                <w:szCs w:val="20"/>
                <w14:ligatures w14:val="none"/>
              </w:rPr>
            </w:pPr>
          </w:p>
        </w:tc>
        <w:tc>
          <w:tcPr>
            <w:tcW w:w="305" w:type="pct"/>
            <w:vMerge/>
            <w:vAlign w:val="center"/>
            <w:hideMark/>
          </w:tcPr>
          <w:p w14:paraId="75FB92D3" w14:textId="77777777" w:rsidR="006754AF" w:rsidRPr="000B4C2F" w:rsidRDefault="006754AF" w:rsidP="00781B99">
            <w:pPr>
              <w:widowControl/>
              <w:jc w:val="left"/>
              <w:rPr>
                <w:rFonts w:ascii="宋体" w:eastAsia="宋体" w:hAnsi="宋体" w:cs="宋体"/>
                <w:kern w:val="0"/>
                <w:sz w:val="20"/>
                <w:szCs w:val="20"/>
                <w14:ligatures w14:val="none"/>
              </w:rPr>
            </w:pPr>
          </w:p>
        </w:tc>
        <w:tc>
          <w:tcPr>
            <w:tcW w:w="592" w:type="pct"/>
            <w:vMerge/>
            <w:vAlign w:val="center"/>
            <w:hideMark/>
          </w:tcPr>
          <w:p w14:paraId="4F3C93A6" w14:textId="77777777" w:rsidR="006754AF" w:rsidRPr="000B4C2F" w:rsidRDefault="006754AF" w:rsidP="00781B99">
            <w:pPr>
              <w:widowControl/>
              <w:jc w:val="left"/>
              <w:rPr>
                <w:rFonts w:ascii="宋体" w:eastAsia="宋体" w:hAnsi="宋体" w:cs="宋体"/>
                <w:kern w:val="0"/>
                <w:sz w:val="20"/>
                <w:szCs w:val="20"/>
                <w14:ligatures w14:val="none"/>
              </w:rPr>
            </w:pPr>
          </w:p>
        </w:tc>
        <w:tc>
          <w:tcPr>
            <w:tcW w:w="252" w:type="pct"/>
            <w:vMerge/>
            <w:vAlign w:val="center"/>
            <w:hideMark/>
          </w:tcPr>
          <w:p w14:paraId="61F92FD4" w14:textId="77777777" w:rsidR="006754AF" w:rsidRPr="000B4C2F" w:rsidRDefault="006754AF" w:rsidP="00781B99">
            <w:pPr>
              <w:widowControl/>
              <w:jc w:val="left"/>
              <w:rPr>
                <w:rFonts w:ascii="宋体" w:eastAsia="宋体" w:hAnsi="宋体" w:cs="宋体"/>
                <w:kern w:val="0"/>
                <w:sz w:val="20"/>
                <w:szCs w:val="20"/>
                <w14:ligatures w14:val="none"/>
              </w:rPr>
            </w:pPr>
          </w:p>
        </w:tc>
        <w:tc>
          <w:tcPr>
            <w:tcW w:w="298" w:type="pct"/>
            <w:vMerge/>
            <w:vAlign w:val="center"/>
            <w:hideMark/>
          </w:tcPr>
          <w:p w14:paraId="2FACC0C4" w14:textId="77777777" w:rsidR="006754AF" w:rsidRPr="000B4C2F" w:rsidRDefault="006754AF" w:rsidP="00781B99">
            <w:pPr>
              <w:widowControl/>
              <w:jc w:val="left"/>
              <w:rPr>
                <w:rFonts w:ascii="宋体" w:eastAsia="宋体" w:hAnsi="宋体" w:cs="宋体"/>
                <w:kern w:val="0"/>
                <w:sz w:val="20"/>
                <w:szCs w:val="20"/>
                <w14:ligatures w14:val="none"/>
              </w:rPr>
            </w:pPr>
          </w:p>
        </w:tc>
        <w:tc>
          <w:tcPr>
            <w:tcW w:w="1771" w:type="pct"/>
            <w:vMerge/>
            <w:vAlign w:val="center"/>
            <w:hideMark/>
          </w:tcPr>
          <w:p w14:paraId="75DC3110" w14:textId="77777777" w:rsidR="006754AF" w:rsidRPr="000B4C2F" w:rsidRDefault="006754AF" w:rsidP="00781B99">
            <w:pPr>
              <w:widowControl/>
              <w:jc w:val="left"/>
              <w:rPr>
                <w:rFonts w:ascii="宋体" w:eastAsia="宋体" w:hAnsi="宋体" w:cs="宋体"/>
                <w:kern w:val="0"/>
                <w:sz w:val="20"/>
                <w:szCs w:val="20"/>
                <w14:ligatures w14:val="none"/>
              </w:rPr>
            </w:pPr>
          </w:p>
        </w:tc>
        <w:tc>
          <w:tcPr>
            <w:tcW w:w="1287" w:type="pct"/>
            <w:vMerge/>
            <w:vAlign w:val="center"/>
            <w:hideMark/>
          </w:tcPr>
          <w:p w14:paraId="1B53253B" w14:textId="77777777" w:rsidR="006754AF" w:rsidRPr="000B4C2F" w:rsidRDefault="006754AF" w:rsidP="00781B99">
            <w:pPr>
              <w:widowControl/>
              <w:jc w:val="left"/>
              <w:rPr>
                <w:rFonts w:ascii="宋体" w:eastAsia="宋体" w:hAnsi="宋体" w:cs="宋体"/>
                <w:color w:val="000000"/>
                <w:kern w:val="0"/>
                <w:sz w:val="20"/>
                <w:szCs w:val="20"/>
                <w14:ligatures w14:val="none"/>
              </w:rPr>
            </w:pPr>
          </w:p>
        </w:tc>
        <w:tc>
          <w:tcPr>
            <w:tcW w:w="253" w:type="pct"/>
            <w:vMerge/>
            <w:vAlign w:val="center"/>
            <w:hideMark/>
          </w:tcPr>
          <w:p w14:paraId="5FC809FF" w14:textId="77777777" w:rsidR="006754AF" w:rsidRPr="000B4C2F" w:rsidRDefault="006754AF" w:rsidP="00781B99">
            <w:pPr>
              <w:widowControl/>
              <w:jc w:val="left"/>
              <w:rPr>
                <w:rFonts w:ascii="宋体" w:eastAsia="宋体" w:hAnsi="宋体" w:cs="宋体"/>
                <w:kern w:val="0"/>
                <w:sz w:val="20"/>
                <w:szCs w:val="20"/>
                <w14:ligatures w14:val="none"/>
              </w:rPr>
            </w:pPr>
          </w:p>
        </w:tc>
      </w:tr>
      <w:tr w:rsidR="006754AF" w:rsidRPr="000B4C2F" w14:paraId="704C8404" w14:textId="77777777" w:rsidTr="006754AF">
        <w:trPr>
          <w:trHeight w:val="20"/>
        </w:trPr>
        <w:tc>
          <w:tcPr>
            <w:tcW w:w="242" w:type="pct"/>
            <w:shd w:val="clear" w:color="auto" w:fill="auto"/>
            <w:vAlign w:val="center"/>
            <w:hideMark/>
          </w:tcPr>
          <w:p w14:paraId="6AF9154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22</w:t>
            </w:r>
          </w:p>
        </w:tc>
        <w:tc>
          <w:tcPr>
            <w:tcW w:w="305" w:type="pct"/>
            <w:shd w:val="clear" w:color="auto" w:fill="auto"/>
            <w:vAlign w:val="center"/>
            <w:hideMark/>
          </w:tcPr>
          <w:p w14:paraId="70B1E04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72F66A3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消防员火场安全服上衣（灭火服款）</w:t>
            </w:r>
          </w:p>
        </w:tc>
        <w:tc>
          <w:tcPr>
            <w:tcW w:w="252" w:type="pct"/>
            <w:shd w:val="clear" w:color="auto" w:fill="auto"/>
            <w:noWrap/>
            <w:vAlign w:val="center"/>
            <w:hideMark/>
          </w:tcPr>
          <w:p w14:paraId="7254EEF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件</w:t>
            </w:r>
          </w:p>
        </w:tc>
        <w:tc>
          <w:tcPr>
            <w:tcW w:w="298" w:type="pct"/>
            <w:shd w:val="clear" w:color="auto" w:fill="auto"/>
            <w:noWrap/>
            <w:vAlign w:val="center"/>
            <w:hideMark/>
          </w:tcPr>
          <w:p w14:paraId="3F6105E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w:t>
            </w:r>
          </w:p>
        </w:tc>
        <w:tc>
          <w:tcPr>
            <w:tcW w:w="1771" w:type="pct"/>
            <w:shd w:val="clear" w:color="auto" w:fill="auto"/>
            <w:vAlign w:val="center"/>
            <w:hideMark/>
          </w:tcPr>
          <w:p w14:paraId="20BA4828" w14:textId="65DE8DF2"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1、火场安全服是用于消防员灭火救援现场勘查现场、排除险情、给消防战士提供救援现场安全有效的现场信息人员设计的服装。服装总体符合GA10-2014«消防员灭火防护服»标准要求。印字内容根据客户要求定制</w:t>
            </w:r>
            <w:r w:rsidRPr="000B4C2F">
              <w:rPr>
                <w:rFonts w:ascii="宋体" w:eastAsia="宋体" w:hAnsi="宋体" w:cs="宋体" w:hint="eastAsia"/>
                <w:kern w:val="0"/>
                <w:sz w:val="20"/>
                <w:szCs w:val="20"/>
                <w14:ligatures w14:val="none"/>
              </w:rPr>
              <w:br/>
              <w:t>2、结构要求：由外层、防水透气层(隔热层)、舒适层三层面料组成。</w:t>
            </w:r>
            <w:r w:rsidRPr="000B4C2F">
              <w:rPr>
                <w:rFonts w:ascii="宋体" w:eastAsia="宋体" w:hAnsi="宋体" w:cs="宋体" w:hint="eastAsia"/>
                <w:kern w:val="0"/>
                <w:sz w:val="20"/>
                <w:szCs w:val="20"/>
                <w14:ligatures w14:val="none"/>
              </w:rPr>
              <w:br/>
              <w:t>3、颜色：整体采用荧光绿与藏青色拼接。</w:t>
            </w:r>
            <w:r w:rsidRPr="000B4C2F">
              <w:rPr>
                <w:rFonts w:ascii="宋体" w:eastAsia="宋体" w:hAnsi="宋体" w:cs="宋体" w:hint="eastAsia"/>
                <w:kern w:val="0"/>
                <w:sz w:val="20"/>
                <w:szCs w:val="20"/>
                <w14:ligatures w14:val="none"/>
              </w:rPr>
              <w:br/>
              <w:t>4、款式：款式整体参照消防</w:t>
            </w:r>
            <w:proofErr w:type="gramStart"/>
            <w:r w:rsidRPr="000B4C2F">
              <w:rPr>
                <w:rFonts w:ascii="宋体" w:eastAsia="宋体" w:hAnsi="宋体" w:cs="宋体" w:hint="eastAsia"/>
                <w:kern w:val="0"/>
                <w:sz w:val="20"/>
                <w:szCs w:val="20"/>
                <w14:ligatures w14:val="none"/>
              </w:rPr>
              <w:t>救援局</w:t>
            </w:r>
            <w:proofErr w:type="gramEnd"/>
            <w:r w:rsidRPr="000B4C2F">
              <w:rPr>
                <w:rFonts w:ascii="宋体" w:eastAsia="宋体" w:hAnsi="宋体" w:cs="宋体" w:hint="eastAsia"/>
                <w:kern w:val="0"/>
                <w:sz w:val="20"/>
                <w:szCs w:val="20"/>
                <w14:ligatures w14:val="none"/>
              </w:rPr>
              <w:t>《20式消防员灭火防护服款式标识统型要求》，在前胸及后背增加层级标识。</w:t>
            </w:r>
            <w:r w:rsidRPr="000B4C2F">
              <w:rPr>
                <w:rFonts w:ascii="宋体" w:eastAsia="宋体" w:hAnsi="宋体" w:cs="宋体" w:hint="eastAsia"/>
                <w:kern w:val="0"/>
                <w:sz w:val="20"/>
                <w:szCs w:val="20"/>
                <w14:ligatures w14:val="none"/>
              </w:rPr>
              <w:br/>
              <w:t>5、层级标识材质采用阻燃夜光材料，提高在救援现场的可视性。</w:t>
            </w:r>
            <w:r w:rsidRPr="000B4C2F">
              <w:rPr>
                <w:rFonts w:ascii="宋体" w:eastAsia="宋体" w:hAnsi="宋体" w:cs="宋体" w:hint="eastAsia"/>
                <w:kern w:val="0"/>
                <w:sz w:val="20"/>
                <w:szCs w:val="20"/>
                <w14:ligatures w14:val="none"/>
              </w:rPr>
              <w:br/>
              <w:t>6、外层采用间位</w:t>
            </w:r>
            <w:proofErr w:type="gramStart"/>
            <w:r w:rsidRPr="000B4C2F">
              <w:rPr>
                <w:rFonts w:ascii="宋体" w:eastAsia="宋体" w:hAnsi="宋体" w:cs="宋体" w:hint="eastAsia"/>
                <w:kern w:val="0"/>
                <w:sz w:val="20"/>
                <w:szCs w:val="20"/>
                <w14:ligatures w14:val="none"/>
              </w:rPr>
              <w:t>芳纶与对位</w:t>
            </w:r>
            <w:proofErr w:type="gramEnd"/>
            <w:r w:rsidRPr="000B4C2F">
              <w:rPr>
                <w:rFonts w:ascii="宋体" w:eastAsia="宋体" w:hAnsi="宋体" w:cs="宋体" w:hint="eastAsia"/>
                <w:kern w:val="0"/>
                <w:sz w:val="20"/>
                <w:szCs w:val="20"/>
                <w14:ligatures w14:val="none"/>
              </w:rPr>
              <w:t>芳纶混纺材料，。克重：200±10 g/m2;防水透气层：采用芳纶无纺布复合阻燃 PTFE 膜, 克重：108±5 g/m2; 舒适层：采用</w:t>
            </w:r>
            <w:proofErr w:type="gramStart"/>
            <w:r w:rsidRPr="000B4C2F">
              <w:rPr>
                <w:rFonts w:ascii="宋体" w:eastAsia="宋体" w:hAnsi="宋体" w:cs="宋体" w:hint="eastAsia"/>
                <w:kern w:val="0"/>
                <w:sz w:val="20"/>
                <w:szCs w:val="20"/>
                <w14:ligatures w14:val="none"/>
              </w:rPr>
              <w:t>芳纶与阻燃</w:t>
            </w:r>
            <w:proofErr w:type="gramEnd"/>
            <w:r w:rsidRPr="000B4C2F">
              <w:rPr>
                <w:rFonts w:ascii="宋体" w:eastAsia="宋体" w:hAnsi="宋体" w:cs="宋体" w:hint="eastAsia"/>
                <w:kern w:val="0"/>
                <w:sz w:val="20"/>
                <w:szCs w:val="20"/>
                <w14:ligatures w14:val="none"/>
              </w:rPr>
              <w:t>粘胶混纺面料,克重：120±6 g/m2。</w:t>
            </w:r>
            <w:r w:rsidRPr="000B4C2F">
              <w:rPr>
                <w:rFonts w:ascii="宋体" w:eastAsia="宋体" w:hAnsi="宋体" w:cs="宋体" w:hint="eastAsia"/>
                <w:kern w:val="0"/>
                <w:sz w:val="20"/>
                <w:szCs w:val="20"/>
                <w14:ligatures w14:val="none"/>
              </w:rPr>
              <w:br/>
              <w:t>7、阻燃性能：外层材料经过25次洗涤后，损毁长度≤40mm，续燃时间0s，</w:t>
            </w:r>
            <w:proofErr w:type="gramStart"/>
            <w:r w:rsidRPr="000B4C2F">
              <w:rPr>
                <w:rFonts w:ascii="宋体" w:eastAsia="宋体" w:hAnsi="宋体" w:cs="宋体" w:hint="eastAsia"/>
                <w:kern w:val="0"/>
                <w:sz w:val="20"/>
                <w:szCs w:val="20"/>
                <w14:ligatures w14:val="none"/>
              </w:rPr>
              <w:t>无融熔</w:t>
            </w:r>
            <w:proofErr w:type="gramEnd"/>
            <w:r w:rsidRPr="000B4C2F">
              <w:rPr>
                <w:rFonts w:ascii="宋体" w:eastAsia="宋体" w:hAnsi="宋体" w:cs="宋体" w:hint="eastAsia"/>
                <w:kern w:val="0"/>
                <w:sz w:val="20"/>
                <w:szCs w:val="20"/>
                <w14:ligatures w14:val="none"/>
              </w:rPr>
              <w:t>、滴落现象；</w:t>
            </w:r>
            <w:r w:rsidRPr="000B4C2F">
              <w:rPr>
                <w:rFonts w:ascii="宋体" w:eastAsia="宋体" w:hAnsi="宋体" w:cs="宋体" w:hint="eastAsia"/>
                <w:kern w:val="0"/>
                <w:sz w:val="20"/>
                <w:szCs w:val="20"/>
                <w14:ligatures w14:val="none"/>
              </w:rPr>
              <w:br/>
              <w:t>8、断裂强力：外层经向干态断裂强力≥1300N，纬向干态断裂强力≥970N；撕破强力：经向撕破强力≥330N,纬向撕破强力≥230N；舒适层断裂强力：经向≥450N，纬向≥400N。</w:t>
            </w:r>
            <w:r w:rsidRPr="000B4C2F">
              <w:rPr>
                <w:rFonts w:ascii="宋体" w:eastAsia="宋体" w:hAnsi="宋体" w:cs="宋体" w:hint="eastAsia"/>
                <w:kern w:val="0"/>
                <w:sz w:val="20"/>
                <w:szCs w:val="20"/>
                <w14:ligatures w14:val="none"/>
              </w:rPr>
              <w:br/>
              <w:t>9、防水透气层：</w:t>
            </w:r>
            <w:proofErr w:type="gramStart"/>
            <w:r w:rsidRPr="000B4C2F">
              <w:rPr>
                <w:rFonts w:ascii="宋体" w:eastAsia="宋体" w:hAnsi="宋体" w:cs="宋体" w:hint="eastAsia"/>
                <w:kern w:val="0"/>
                <w:sz w:val="20"/>
                <w:szCs w:val="20"/>
                <w14:ligatures w14:val="none"/>
              </w:rPr>
              <w:t>透湿率</w:t>
            </w:r>
            <w:proofErr w:type="gramEnd"/>
            <w:r w:rsidRPr="000B4C2F">
              <w:rPr>
                <w:rFonts w:ascii="宋体" w:eastAsia="宋体" w:hAnsi="宋体" w:cs="宋体" w:hint="eastAsia"/>
                <w:kern w:val="0"/>
                <w:sz w:val="20"/>
                <w:szCs w:val="20"/>
                <w14:ligatures w14:val="none"/>
              </w:rPr>
              <w:t>≥9000g/(m2·24h)；拒油性能≥4级。</w:t>
            </w:r>
          </w:p>
        </w:tc>
        <w:tc>
          <w:tcPr>
            <w:tcW w:w="1287" w:type="pct"/>
            <w:shd w:val="clear" w:color="auto" w:fill="auto"/>
            <w:noWrap/>
            <w:vAlign w:val="center"/>
            <w:hideMark/>
          </w:tcPr>
          <w:p w14:paraId="256EF9EE"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2D76D94F"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FBE85BC" w14:textId="77777777" w:rsidTr="006754AF">
        <w:trPr>
          <w:trHeight w:val="20"/>
        </w:trPr>
        <w:tc>
          <w:tcPr>
            <w:tcW w:w="242" w:type="pct"/>
            <w:shd w:val="clear" w:color="auto" w:fill="auto"/>
            <w:vAlign w:val="center"/>
            <w:hideMark/>
          </w:tcPr>
          <w:p w14:paraId="42717B8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23</w:t>
            </w:r>
          </w:p>
        </w:tc>
        <w:tc>
          <w:tcPr>
            <w:tcW w:w="305" w:type="pct"/>
            <w:shd w:val="clear" w:color="auto" w:fill="auto"/>
            <w:vAlign w:val="center"/>
            <w:hideMark/>
          </w:tcPr>
          <w:p w14:paraId="169C971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基本防护装备</w:t>
            </w:r>
          </w:p>
        </w:tc>
        <w:tc>
          <w:tcPr>
            <w:tcW w:w="592" w:type="pct"/>
            <w:shd w:val="clear" w:color="auto" w:fill="auto"/>
            <w:vAlign w:val="center"/>
            <w:hideMark/>
          </w:tcPr>
          <w:p w14:paraId="105C941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消防员火场安全服上衣（救援服款）</w:t>
            </w:r>
          </w:p>
        </w:tc>
        <w:tc>
          <w:tcPr>
            <w:tcW w:w="252" w:type="pct"/>
            <w:shd w:val="clear" w:color="auto" w:fill="auto"/>
            <w:noWrap/>
            <w:vAlign w:val="center"/>
            <w:hideMark/>
          </w:tcPr>
          <w:p w14:paraId="4AAAD8B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件</w:t>
            </w:r>
          </w:p>
        </w:tc>
        <w:tc>
          <w:tcPr>
            <w:tcW w:w="298" w:type="pct"/>
            <w:shd w:val="clear" w:color="auto" w:fill="auto"/>
            <w:noWrap/>
            <w:vAlign w:val="center"/>
            <w:hideMark/>
          </w:tcPr>
          <w:p w14:paraId="174845C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w:t>
            </w:r>
          </w:p>
        </w:tc>
        <w:tc>
          <w:tcPr>
            <w:tcW w:w="1771" w:type="pct"/>
            <w:shd w:val="clear" w:color="auto" w:fill="auto"/>
            <w:vAlign w:val="center"/>
            <w:hideMark/>
          </w:tcPr>
          <w:p w14:paraId="5312FB2E" w14:textId="3156A198"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1、火场安全服是用于消防员抢险救援现场勘查现场、排除险情、给消防战士提供救援现场安全有效的现场信息人员设计的服装。服装总体符合 GA 633-2006《消防员抢险救援防护服装》标准要求结构要求；印字内容根据客户要求定制</w:t>
            </w:r>
            <w:r w:rsidRPr="000B4C2F">
              <w:rPr>
                <w:rFonts w:ascii="宋体" w:eastAsia="宋体" w:hAnsi="宋体" w:cs="宋体" w:hint="eastAsia"/>
                <w:kern w:val="0"/>
                <w:sz w:val="20"/>
                <w:szCs w:val="20"/>
                <w14:ligatures w14:val="none"/>
              </w:rPr>
              <w:br/>
              <w:t>2、颜色：整体采用橘色与藏青色拼接</w:t>
            </w:r>
            <w:r w:rsidRPr="000B4C2F">
              <w:rPr>
                <w:rFonts w:ascii="宋体" w:eastAsia="宋体" w:hAnsi="宋体" w:cs="宋体" w:hint="eastAsia"/>
                <w:kern w:val="0"/>
                <w:sz w:val="20"/>
                <w:szCs w:val="20"/>
                <w14:ligatures w14:val="none"/>
              </w:rPr>
              <w:br/>
              <w:t>3、款式：整体参照消防</w:t>
            </w:r>
            <w:proofErr w:type="gramStart"/>
            <w:r w:rsidRPr="000B4C2F">
              <w:rPr>
                <w:rFonts w:ascii="宋体" w:eastAsia="宋体" w:hAnsi="宋体" w:cs="宋体" w:hint="eastAsia"/>
                <w:kern w:val="0"/>
                <w:sz w:val="20"/>
                <w:szCs w:val="20"/>
                <w14:ligatures w14:val="none"/>
              </w:rPr>
              <w:t>救援局</w:t>
            </w:r>
            <w:proofErr w:type="gramEnd"/>
            <w:r w:rsidRPr="000B4C2F">
              <w:rPr>
                <w:rFonts w:ascii="宋体" w:eastAsia="宋体" w:hAnsi="宋体" w:cs="宋体" w:hint="eastAsia"/>
                <w:kern w:val="0"/>
                <w:sz w:val="20"/>
                <w:szCs w:val="20"/>
                <w14:ligatures w14:val="none"/>
              </w:rPr>
              <w:t>《20式消防员抢险救援服款式标识统型要求》，在前胸及后背增加层级标识。层级标识材质采用阻燃夜光材料，提高在救援现场的可视性。</w:t>
            </w:r>
            <w:r w:rsidRPr="000B4C2F">
              <w:rPr>
                <w:rFonts w:ascii="宋体" w:eastAsia="宋体" w:hAnsi="宋体" w:cs="宋体" w:hint="eastAsia"/>
                <w:kern w:val="0"/>
                <w:sz w:val="20"/>
                <w:szCs w:val="20"/>
                <w14:ligatures w14:val="none"/>
              </w:rPr>
              <w:br/>
              <w:t>4、结构：单层设计，具有阻燃、耐磨、轻便、柔软，舒适、抗拉力强等性能。</w:t>
            </w:r>
            <w:r w:rsidRPr="000B4C2F">
              <w:rPr>
                <w:rFonts w:ascii="宋体" w:eastAsia="宋体" w:hAnsi="宋体" w:cs="宋体" w:hint="eastAsia"/>
                <w:kern w:val="0"/>
                <w:sz w:val="20"/>
                <w:szCs w:val="20"/>
                <w14:ligatures w14:val="none"/>
              </w:rPr>
              <w:br/>
              <w:t>5、面料：间位</w:t>
            </w:r>
            <w:proofErr w:type="gramStart"/>
            <w:r w:rsidRPr="000B4C2F">
              <w:rPr>
                <w:rFonts w:ascii="宋体" w:eastAsia="宋体" w:hAnsi="宋体" w:cs="宋体" w:hint="eastAsia"/>
                <w:kern w:val="0"/>
                <w:sz w:val="20"/>
                <w:szCs w:val="20"/>
                <w14:ligatures w14:val="none"/>
              </w:rPr>
              <w:t>芳纶与导电</w:t>
            </w:r>
            <w:proofErr w:type="gramEnd"/>
            <w:r w:rsidRPr="000B4C2F">
              <w:rPr>
                <w:rFonts w:ascii="宋体" w:eastAsia="宋体" w:hAnsi="宋体" w:cs="宋体" w:hint="eastAsia"/>
                <w:kern w:val="0"/>
                <w:sz w:val="20"/>
                <w:szCs w:val="20"/>
                <w14:ligatures w14:val="none"/>
              </w:rPr>
              <w:t>纤维；右斜纹；面料单位面积质量：≥200(g/m2)；阻燃性能：损毁长度不应大于45mm，续燃时间不应大于2S，且不应有熔融、滴落现象；表面抗湿性能：沾水等级不应小于3级；色牢度：耐光色牢度不应小于4级；热稳定性能：经（260±5）℃热稳定性能试验后，沿经、纬向尺寸变化率不应大于 1%，且表面应无明显变化。断裂强力：经向≥1400N，纬向≥1090N；撕破强力：经向≥190N，纬向≥120N。</w:t>
            </w:r>
          </w:p>
        </w:tc>
        <w:tc>
          <w:tcPr>
            <w:tcW w:w="1287" w:type="pct"/>
            <w:shd w:val="clear" w:color="auto" w:fill="auto"/>
            <w:noWrap/>
            <w:vAlign w:val="center"/>
            <w:hideMark/>
          </w:tcPr>
          <w:p w14:paraId="1A3AECF4"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61A10CED"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653D4820" w14:textId="77777777" w:rsidTr="006754AF">
        <w:trPr>
          <w:trHeight w:val="20"/>
        </w:trPr>
        <w:tc>
          <w:tcPr>
            <w:tcW w:w="242" w:type="pct"/>
            <w:shd w:val="clear" w:color="auto" w:fill="auto"/>
            <w:vAlign w:val="center"/>
            <w:hideMark/>
          </w:tcPr>
          <w:p w14:paraId="3B1D3ED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24</w:t>
            </w:r>
          </w:p>
        </w:tc>
        <w:tc>
          <w:tcPr>
            <w:tcW w:w="305" w:type="pct"/>
            <w:shd w:val="clear" w:color="auto" w:fill="auto"/>
            <w:vAlign w:val="center"/>
            <w:hideMark/>
          </w:tcPr>
          <w:p w14:paraId="6C01554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特种防护服装备</w:t>
            </w:r>
          </w:p>
        </w:tc>
        <w:tc>
          <w:tcPr>
            <w:tcW w:w="592" w:type="pct"/>
            <w:shd w:val="clear" w:color="auto" w:fill="auto"/>
            <w:vAlign w:val="center"/>
            <w:hideMark/>
          </w:tcPr>
          <w:p w14:paraId="0A31C9C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一级防化服</w:t>
            </w:r>
          </w:p>
        </w:tc>
        <w:tc>
          <w:tcPr>
            <w:tcW w:w="252" w:type="pct"/>
            <w:shd w:val="clear" w:color="auto" w:fill="auto"/>
            <w:noWrap/>
            <w:vAlign w:val="center"/>
            <w:hideMark/>
          </w:tcPr>
          <w:p w14:paraId="3316C5A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noWrap/>
            <w:vAlign w:val="center"/>
            <w:hideMark/>
          </w:tcPr>
          <w:p w14:paraId="0BA9D39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w:t>
            </w:r>
          </w:p>
        </w:tc>
        <w:tc>
          <w:tcPr>
            <w:tcW w:w="1771" w:type="pct"/>
            <w:shd w:val="clear" w:color="auto" w:fill="auto"/>
            <w:vAlign w:val="center"/>
            <w:hideMark/>
          </w:tcPr>
          <w:p w14:paraId="2EB518D3"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一级化学防护服主要用在有重度污染的化学物品和腐蚀性物质的火场和事故现场进行抢险救援时，为保护自身免遭化学危险品或腐蚀性物质的侵害而穿着的防护服装。</w:t>
            </w:r>
            <w:r w:rsidRPr="000B4C2F">
              <w:rPr>
                <w:rFonts w:ascii="宋体" w:eastAsia="宋体" w:hAnsi="宋体" w:cs="宋体" w:hint="eastAsia"/>
                <w:kern w:val="0"/>
                <w:sz w:val="20"/>
                <w:szCs w:val="20"/>
                <w14:ligatures w14:val="none"/>
              </w:rPr>
              <w:br/>
              <w:t>1、组成：一级化学防护服为连体设计，全身防化，由带大视窗的连体头罩（永久性防雾）、化学防护服、正压式消防空气呼吸器背囊、化学防护靴及化学防护手套组成。由高品质</w:t>
            </w:r>
            <w:proofErr w:type="gramStart"/>
            <w:r w:rsidRPr="000B4C2F">
              <w:rPr>
                <w:rFonts w:ascii="宋体" w:eastAsia="宋体" w:hAnsi="宋体" w:cs="宋体" w:hint="eastAsia"/>
                <w:kern w:val="0"/>
                <w:sz w:val="20"/>
                <w:szCs w:val="20"/>
                <w14:ligatures w14:val="none"/>
              </w:rPr>
              <w:t>阻燃布</w:t>
            </w:r>
            <w:proofErr w:type="gramEnd"/>
            <w:r w:rsidRPr="000B4C2F">
              <w:rPr>
                <w:rFonts w:ascii="宋体" w:eastAsia="宋体" w:hAnsi="宋体" w:cs="宋体" w:hint="eastAsia"/>
                <w:kern w:val="0"/>
                <w:sz w:val="20"/>
                <w:szCs w:val="20"/>
                <w14:ligatures w14:val="none"/>
              </w:rPr>
              <w:t>双面涂覆改性复合PVC制作，表面平整，具有阻燃防静电性能。连体式结构，</w:t>
            </w:r>
            <w:proofErr w:type="gramStart"/>
            <w:r w:rsidRPr="000B4C2F">
              <w:rPr>
                <w:rFonts w:ascii="宋体" w:eastAsia="宋体" w:hAnsi="宋体" w:cs="宋体" w:hint="eastAsia"/>
                <w:kern w:val="0"/>
                <w:sz w:val="20"/>
                <w:szCs w:val="20"/>
                <w14:ligatures w14:val="none"/>
              </w:rPr>
              <w:t>面镜由特殊</w:t>
            </w:r>
            <w:proofErr w:type="gramEnd"/>
            <w:r w:rsidRPr="000B4C2F">
              <w:rPr>
                <w:rFonts w:ascii="宋体" w:eastAsia="宋体" w:hAnsi="宋体" w:cs="宋体" w:hint="eastAsia"/>
                <w:kern w:val="0"/>
                <w:sz w:val="20"/>
                <w:szCs w:val="20"/>
                <w14:ligatures w14:val="none"/>
              </w:rPr>
              <w:t>PVC透明材料制成，特别适合酸碱、有机化学物质的防护；对氟化氢、</w:t>
            </w:r>
            <w:r w:rsidRPr="000B4C2F">
              <w:rPr>
                <w:rFonts w:ascii="宋体" w:eastAsia="宋体" w:hAnsi="宋体" w:cs="宋体" w:hint="eastAsia"/>
                <w:kern w:val="0"/>
                <w:sz w:val="20"/>
                <w:szCs w:val="20"/>
                <w14:ligatures w14:val="none"/>
              </w:rPr>
              <w:lastRenderedPageBreak/>
              <w:t>氨气、氯气、石油气等，具有良好的防护能力。颜色为黄色。与正压式消防空气呼吸器、冷却装备、消防员呼救器及通讯器材配套使用，符合行业标准要求。</w:t>
            </w:r>
          </w:p>
        </w:tc>
        <w:tc>
          <w:tcPr>
            <w:tcW w:w="1287" w:type="pct"/>
            <w:shd w:val="clear" w:color="auto" w:fill="auto"/>
            <w:vAlign w:val="center"/>
            <w:hideMark/>
          </w:tcPr>
          <w:p w14:paraId="74861C8F" w14:textId="52C119FA"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4CFA40E3" wp14:editId="69E18234">
                  <wp:extent cx="1057275" cy="1457325"/>
                  <wp:effectExtent l="0" t="0" r="0" b="0"/>
                  <wp:docPr id="91" name="图片 32" descr="_C6A0494">
                    <a:extLst xmlns:a="http://schemas.openxmlformats.org/drawingml/2006/main">
                      <a:ext uri="{FF2B5EF4-FFF2-40B4-BE49-F238E27FC236}">
                        <a16:creationId xmlns:a16="http://schemas.microsoft.com/office/drawing/2014/main" id="{00000000-0008-0000-0000-00005B000000}"/>
                      </a:ext>
                    </a:extLst>
                  </wp:docPr>
                  <wp:cNvGraphicFramePr/>
                  <a:graphic xmlns:a="http://schemas.openxmlformats.org/drawingml/2006/main">
                    <a:graphicData uri="http://schemas.openxmlformats.org/drawingml/2006/picture">
                      <pic:pic xmlns:pic="http://schemas.openxmlformats.org/drawingml/2006/picture">
                        <pic:nvPicPr>
                          <pic:cNvPr id="91" name="图片 7" descr="_C6A0494">
                            <a:extLst>
                              <a:ext uri="{FF2B5EF4-FFF2-40B4-BE49-F238E27FC236}">
                                <a16:creationId xmlns:a16="http://schemas.microsoft.com/office/drawing/2014/main" id="{00000000-0008-0000-0000-00005B00000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t="17218" b="12180"/>
                          <a:stretch>
                            <a:fillRect/>
                          </a:stretch>
                        </pic:blipFill>
                        <pic:spPr>
                          <a:xfrm>
                            <a:off x="0" y="0"/>
                            <a:ext cx="105727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580285D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2CEC697" w14:textId="77777777" w:rsidTr="006754AF">
        <w:trPr>
          <w:trHeight w:val="20"/>
        </w:trPr>
        <w:tc>
          <w:tcPr>
            <w:tcW w:w="242" w:type="pct"/>
            <w:shd w:val="clear" w:color="auto" w:fill="auto"/>
            <w:vAlign w:val="center"/>
            <w:hideMark/>
          </w:tcPr>
          <w:p w14:paraId="7B04CF8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25</w:t>
            </w:r>
          </w:p>
        </w:tc>
        <w:tc>
          <w:tcPr>
            <w:tcW w:w="305" w:type="pct"/>
            <w:shd w:val="clear" w:color="auto" w:fill="auto"/>
            <w:vAlign w:val="center"/>
            <w:hideMark/>
          </w:tcPr>
          <w:p w14:paraId="029B9C4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特种防护装备</w:t>
            </w:r>
          </w:p>
        </w:tc>
        <w:tc>
          <w:tcPr>
            <w:tcW w:w="592" w:type="pct"/>
            <w:shd w:val="clear" w:color="auto" w:fill="auto"/>
            <w:vAlign w:val="center"/>
            <w:hideMark/>
          </w:tcPr>
          <w:p w14:paraId="26C74F6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w:t>
            </w:r>
            <w:proofErr w:type="gramStart"/>
            <w:r w:rsidRPr="000B4C2F">
              <w:rPr>
                <w:rFonts w:ascii="宋体" w:eastAsia="宋体" w:hAnsi="宋体" w:cs="宋体" w:hint="eastAsia"/>
                <w:kern w:val="0"/>
                <w:sz w:val="20"/>
                <w:szCs w:val="20"/>
                <w14:ligatures w14:val="none"/>
              </w:rPr>
              <w:t>员防蜂服</w:t>
            </w:r>
            <w:proofErr w:type="gramEnd"/>
          </w:p>
        </w:tc>
        <w:tc>
          <w:tcPr>
            <w:tcW w:w="252" w:type="pct"/>
            <w:shd w:val="clear" w:color="auto" w:fill="auto"/>
            <w:vAlign w:val="center"/>
            <w:hideMark/>
          </w:tcPr>
          <w:p w14:paraId="473DBC5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266F66F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w:t>
            </w:r>
          </w:p>
        </w:tc>
        <w:tc>
          <w:tcPr>
            <w:tcW w:w="1771" w:type="pct"/>
            <w:shd w:val="clear" w:color="auto" w:fill="auto"/>
            <w:vAlign w:val="center"/>
            <w:hideMark/>
          </w:tcPr>
          <w:p w14:paraId="6B06785C"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1.结构为连体式。</w:t>
            </w:r>
            <w:r w:rsidRPr="000B4C2F">
              <w:rPr>
                <w:rFonts w:ascii="宋体" w:eastAsia="宋体" w:hAnsi="宋体" w:cs="宋体" w:hint="eastAsia"/>
                <w:kern w:val="0"/>
                <w:sz w:val="20"/>
                <w:szCs w:val="20"/>
                <w14:ligatures w14:val="none"/>
              </w:rPr>
              <w:br/>
              <w:t>2.由网状头罩（聚碳酸酯带金属丝网）、上衣、裤、耐穿刺防化胶靴、防穿刺手套等组成。款式新颖，结构合理。</w:t>
            </w:r>
            <w:r w:rsidRPr="000B4C2F">
              <w:rPr>
                <w:rFonts w:ascii="宋体" w:eastAsia="宋体" w:hAnsi="宋体" w:cs="宋体" w:hint="eastAsia"/>
                <w:kern w:val="0"/>
                <w:sz w:val="20"/>
                <w:szCs w:val="20"/>
                <w14:ligatures w14:val="none"/>
              </w:rPr>
              <w:br/>
              <w:t>3.面料的强力性能：经向扯断强力不小于750N，纬向扯断强力不小于420N。</w:t>
            </w:r>
            <w:r w:rsidRPr="000B4C2F">
              <w:rPr>
                <w:rFonts w:ascii="宋体" w:eastAsia="宋体" w:hAnsi="宋体" w:cs="宋体" w:hint="eastAsia"/>
                <w:kern w:val="0"/>
                <w:sz w:val="20"/>
                <w:szCs w:val="20"/>
                <w14:ligatures w14:val="none"/>
              </w:rPr>
              <w:br/>
              <w:t>4.防刺性能：不小于60N。</w:t>
            </w:r>
            <w:r w:rsidRPr="000B4C2F">
              <w:rPr>
                <w:rFonts w:ascii="宋体" w:eastAsia="宋体" w:hAnsi="宋体" w:cs="宋体" w:hint="eastAsia"/>
                <w:kern w:val="0"/>
                <w:sz w:val="20"/>
                <w:szCs w:val="20"/>
                <w14:ligatures w14:val="none"/>
              </w:rPr>
              <w:br/>
              <w:t>5.</w:t>
            </w:r>
            <w:proofErr w:type="gramStart"/>
            <w:r w:rsidRPr="000B4C2F">
              <w:rPr>
                <w:rFonts w:ascii="宋体" w:eastAsia="宋体" w:hAnsi="宋体" w:cs="宋体" w:hint="eastAsia"/>
                <w:kern w:val="0"/>
                <w:sz w:val="20"/>
                <w:szCs w:val="20"/>
                <w14:ligatures w14:val="none"/>
              </w:rPr>
              <w:t>耐割性能</w:t>
            </w:r>
            <w:proofErr w:type="gramEnd"/>
            <w:r w:rsidRPr="000B4C2F">
              <w:rPr>
                <w:rFonts w:ascii="宋体" w:eastAsia="宋体" w:hAnsi="宋体" w:cs="宋体" w:hint="eastAsia"/>
                <w:kern w:val="0"/>
                <w:sz w:val="20"/>
                <w:szCs w:val="20"/>
                <w14:ligatures w14:val="none"/>
              </w:rPr>
              <w:t>：不小于2.0N。</w:t>
            </w:r>
          </w:p>
        </w:tc>
        <w:tc>
          <w:tcPr>
            <w:tcW w:w="1287" w:type="pct"/>
            <w:shd w:val="clear" w:color="auto" w:fill="auto"/>
            <w:vAlign w:val="center"/>
            <w:hideMark/>
          </w:tcPr>
          <w:p w14:paraId="72445F13" w14:textId="5C287391"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37981C6E" wp14:editId="23B267F0">
                  <wp:extent cx="657225" cy="1352550"/>
                  <wp:effectExtent l="0" t="0" r="9525" b="0"/>
                  <wp:docPr id="68" name="图片 31">
                    <a:extLst xmlns:a="http://schemas.openxmlformats.org/drawingml/2006/main">
                      <a:ext uri="{FF2B5EF4-FFF2-40B4-BE49-F238E27FC236}">
                        <a16:creationId xmlns:a16="http://schemas.microsoft.com/office/drawing/2014/main" id="{00000000-0008-0000-0000-000044000000}"/>
                      </a:ext>
                    </a:extLst>
                  </wp:docPr>
                  <wp:cNvGraphicFramePr/>
                  <a:graphic xmlns:a="http://schemas.openxmlformats.org/drawingml/2006/main">
                    <a:graphicData uri="http://schemas.openxmlformats.org/drawingml/2006/picture">
                      <pic:pic xmlns:pic="http://schemas.openxmlformats.org/drawingml/2006/picture">
                        <pic:nvPicPr>
                          <pic:cNvPr id="68" name="图片 67">
                            <a:extLst>
                              <a:ext uri="{FF2B5EF4-FFF2-40B4-BE49-F238E27FC236}">
                                <a16:creationId xmlns:a16="http://schemas.microsoft.com/office/drawing/2014/main" id="{00000000-0008-0000-0000-000044000000}"/>
                              </a:ext>
                            </a:extLst>
                          </pic:cNvPr>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1352550"/>
                          </a:xfrm>
                          <a:prstGeom prst="rect">
                            <a:avLst/>
                          </a:prstGeom>
                          <a:noFill/>
                          <a:ln w="9525">
                            <a:noFill/>
                            <a:miter lim="800000"/>
                            <a:headEnd/>
                            <a:tailEnd/>
                          </a:ln>
                        </pic:spPr>
                      </pic:pic>
                    </a:graphicData>
                  </a:graphic>
                </wp:inline>
              </w:drawing>
            </w:r>
          </w:p>
        </w:tc>
        <w:tc>
          <w:tcPr>
            <w:tcW w:w="253" w:type="pct"/>
            <w:shd w:val="clear" w:color="auto" w:fill="auto"/>
            <w:vAlign w:val="center"/>
            <w:hideMark/>
          </w:tcPr>
          <w:p w14:paraId="44004D4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F916C87" w14:textId="77777777" w:rsidTr="006754AF">
        <w:trPr>
          <w:trHeight w:val="20"/>
        </w:trPr>
        <w:tc>
          <w:tcPr>
            <w:tcW w:w="242" w:type="pct"/>
            <w:shd w:val="clear" w:color="auto" w:fill="auto"/>
            <w:vAlign w:val="center"/>
            <w:hideMark/>
          </w:tcPr>
          <w:p w14:paraId="01A581E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26</w:t>
            </w:r>
          </w:p>
        </w:tc>
        <w:tc>
          <w:tcPr>
            <w:tcW w:w="305" w:type="pct"/>
            <w:shd w:val="clear" w:color="auto" w:fill="auto"/>
            <w:vAlign w:val="center"/>
            <w:hideMark/>
          </w:tcPr>
          <w:p w14:paraId="45741AF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特种防护装备</w:t>
            </w:r>
          </w:p>
        </w:tc>
        <w:tc>
          <w:tcPr>
            <w:tcW w:w="592" w:type="pct"/>
            <w:shd w:val="clear" w:color="auto" w:fill="auto"/>
            <w:vAlign w:val="center"/>
            <w:hideMark/>
          </w:tcPr>
          <w:p w14:paraId="123B05C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漏电探测仪</w:t>
            </w:r>
          </w:p>
        </w:tc>
        <w:tc>
          <w:tcPr>
            <w:tcW w:w="252" w:type="pct"/>
            <w:shd w:val="clear" w:color="auto" w:fill="auto"/>
            <w:vAlign w:val="center"/>
            <w:hideMark/>
          </w:tcPr>
          <w:p w14:paraId="7D59108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5CDD2E6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42C62754"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1、无需接触电源即可探测安全距离内的交流泄漏电源，接近泄漏电源时，声光报警，灵敏度可调，分为高，低灵敏度及目标前置三种探测方式，随检测</w:t>
            </w:r>
            <w:proofErr w:type="gramStart"/>
            <w:r w:rsidRPr="000B4C2F">
              <w:rPr>
                <w:rFonts w:ascii="宋体" w:eastAsia="宋体" w:hAnsi="宋体" w:cs="宋体" w:hint="eastAsia"/>
                <w:kern w:val="0"/>
                <w:sz w:val="20"/>
                <w:szCs w:val="20"/>
                <w14:ligatures w14:val="none"/>
              </w:rPr>
              <w:t>棒离危险源越</w:t>
            </w:r>
            <w:proofErr w:type="gramEnd"/>
            <w:r w:rsidRPr="000B4C2F">
              <w:rPr>
                <w:rFonts w:ascii="宋体" w:eastAsia="宋体" w:hAnsi="宋体" w:cs="宋体" w:hint="eastAsia"/>
                <w:kern w:val="0"/>
                <w:sz w:val="20"/>
                <w:szCs w:val="20"/>
                <w14:ligatures w14:val="none"/>
              </w:rPr>
              <w:t>近声光报警的频率越快。探测电压：120V/60Hz或220V/50Hz；7.2KV/50Hz或15KV/50Hz；可鉴别电源短路或断路；PVC外壳，可防意外溅起的水探测无需接触电源即可探测，最远的测距≥500英尺（150米）</w:t>
            </w:r>
            <w:r w:rsidRPr="000B4C2F">
              <w:rPr>
                <w:rFonts w:ascii="宋体" w:eastAsia="宋体" w:hAnsi="宋体" w:cs="宋体" w:hint="eastAsia"/>
                <w:kern w:val="0"/>
                <w:sz w:val="20"/>
                <w:szCs w:val="20"/>
                <w14:ligatures w14:val="none"/>
              </w:rPr>
              <w:br/>
              <w:t>2、接近泄漏电源时，声光报警，灵敏度可调；外部可转换，三种设置；</w:t>
            </w:r>
            <w:r w:rsidRPr="000B4C2F">
              <w:rPr>
                <w:rFonts w:ascii="宋体" w:eastAsia="宋体" w:hAnsi="宋体" w:cs="宋体" w:hint="eastAsia"/>
                <w:kern w:val="0"/>
                <w:sz w:val="20"/>
                <w:szCs w:val="20"/>
                <w14:ligatures w14:val="none"/>
              </w:rPr>
              <w:br/>
              <w:t>3、操作温度：-30°至+50°，存放和运输：-40°至+70°；</w:t>
            </w:r>
            <w:r w:rsidRPr="000B4C2F">
              <w:rPr>
                <w:rFonts w:ascii="宋体" w:eastAsia="宋体" w:hAnsi="宋体" w:cs="宋体" w:hint="eastAsia"/>
                <w:kern w:val="0"/>
                <w:sz w:val="20"/>
                <w:szCs w:val="20"/>
                <w14:ligatures w14:val="none"/>
              </w:rPr>
              <w:br/>
              <w:t>4、6Vdc电池驱动；电源：4节5号；</w:t>
            </w:r>
            <w:r w:rsidRPr="000B4C2F">
              <w:rPr>
                <w:rFonts w:ascii="宋体" w:eastAsia="宋体" w:hAnsi="宋体" w:cs="宋体" w:hint="eastAsia"/>
                <w:kern w:val="0"/>
                <w:sz w:val="20"/>
                <w:szCs w:val="20"/>
                <w14:ligatures w14:val="none"/>
              </w:rPr>
              <w:br/>
              <w:t>5、电池寿命：连续使用300小时以上，电池电量不足自动报警；典型的，非连续使用一年、</w:t>
            </w:r>
          </w:p>
        </w:tc>
        <w:tc>
          <w:tcPr>
            <w:tcW w:w="1287" w:type="pct"/>
            <w:shd w:val="clear" w:color="auto" w:fill="auto"/>
            <w:vAlign w:val="center"/>
            <w:hideMark/>
          </w:tcPr>
          <w:p w14:paraId="46DF89AC" w14:textId="4A6958C0"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61878B3D" wp14:editId="4D86B166">
                  <wp:extent cx="809625" cy="1143000"/>
                  <wp:effectExtent l="0" t="0" r="9525" b="0"/>
                  <wp:docPr id="92" name="图片 30">
                    <a:extLst xmlns:a="http://schemas.openxmlformats.org/drawingml/2006/main">
                      <a:ext uri="{FF2B5EF4-FFF2-40B4-BE49-F238E27FC236}">
                        <a16:creationId xmlns:a16="http://schemas.microsoft.com/office/drawing/2014/main" id="{00000000-0008-0000-0000-00005C000000}"/>
                      </a:ext>
                    </a:extLst>
                  </wp:docPr>
                  <wp:cNvGraphicFramePr/>
                  <a:graphic xmlns:a="http://schemas.openxmlformats.org/drawingml/2006/main">
                    <a:graphicData uri="http://schemas.openxmlformats.org/drawingml/2006/picture">
                      <pic:pic xmlns:pic="http://schemas.openxmlformats.org/drawingml/2006/picture">
                        <pic:nvPicPr>
                          <pic:cNvPr id="92" name="图片 8">
                            <a:extLst>
                              <a:ext uri="{FF2B5EF4-FFF2-40B4-BE49-F238E27FC236}">
                                <a16:creationId xmlns:a16="http://schemas.microsoft.com/office/drawing/2014/main" id="{00000000-0008-0000-0000-00005C000000}"/>
                              </a:ext>
                            </a:extLst>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a:xfrm>
                            <a:off x="0" y="0"/>
                            <a:ext cx="8096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08B1624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1850EF32" w14:textId="77777777" w:rsidTr="006754AF">
        <w:trPr>
          <w:trHeight w:val="20"/>
        </w:trPr>
        <w:tc>
          <w:tcPr>
            <w:tcW w:w="242" w:type="pct"/>
            <w:shd w:val="clear" w:color="auto" w:fill="auto"/>
            <w:vAlign w:val="center"/>
            <w:hideMark/>
          </w:tcPr>
          <w:p w14:paraId="78FD35E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27</w:t>
            </w:r>
          </w:p>
        </w:tc>
        <w:tc>
          <w:tcPr>
            <w:tcW w:w="305" w:type="pct"/>
            <w:shd w:val="clear" w:color="auto" w:fill="auto"/>
            <w:vAlign w:val="center"/>
            <w:hideMark/>
          </w:tcPr>
          <w:p w14:paraId="2509EE5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特种防护装备</w:t>
            </w:r>
          </w:p>
        </w:tc>
        <w:tc>
          <w:tcPr>
            <w:tcW w:w="592" w:type="pct"/>
            <w:shd w:val="clear" w:color="auto" w:fill="auto"/>
            <w:vAlign w:val="center"/>
            <w:hideMark/>
          </w:tcPr>
          <w:p w14:paraId="0908FFD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测温仪</w:t>
            </w:r>
          </w:p>
        </w:tc>
        <w:tc>
          <w:tcPr>
            <w:tcW w:w="252" w:type="pct"/>
            <w:shd w:val="clear" w:color="auto" w:fill="auto"/>
            <w:vAlign w:val="center"/>
            <w:hideMark/>
          </w:tcPr>
          <w:p w14:paraId="394B56C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台</w:t>
            </w:r>
          </w:p>
        </w:tc>
        <w:tc>
          <w:tcPr>
            <w:tcW w:w="298" w:type="pct"/>
            <w:shd w:val="clear" w:color="auto" w:fill="auto"/>
            <w:vAlign w:val="center"/>
            <w:hideMark/>
          </w:tcPr>
          <w:p w14:paraId="1A4C3C2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63C50573" w14:textId="4801A522"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1.非接触式精确测温及K型温度测量，</w:t>
            </w:r>
            <w:r w:rsidRPr="000B4C2F">
              <w:rPr>
                <w:rFonts w:ascii="宋体" w:eastAsia="宋体" w:hAnsi="宋体" w:cs="宋体" w:hint="eastAsia"/>
                <w:kern w:val="0"/>
                <w:sz w:val="20"/>
                <w:szCs w:val="20"/>
                <w14:ligatures w14:val="none"/>
              </w:rPr>
              <w:br/>
              <w:t>2.带背光源LCD显示屏及独特的外观设计，</w:t>
            </w:r>
            <w:r w:rsidRPr="000B4C2F">
              <w:rPr>
                <w:rFonts w:ascii="宋体" w:eastAsia="宋体" w:hAnsi="宋体" w:cs="宋体" w:hint="eastAsia"/>
                <w:kern w:val="0"/>
                <w:sz w:val="20"/>
                <w:szCs w:val="20"/>
                <w14:ligatures w14:val="none"/>
              </w:rPr>
              <w:br/>
              <w:t>3.自动选择量程，自动数值保持及自动关机，</w:t>
            </w:r>
            <w:r w:rsidRPr="000B4C2F">
              <w:rPr>
                <w:rFonts w:ascii="宋体" w:eastAsia="宋体" w:hAnsi="宋体" w:cs="宋体" w:hint="eastAsia"/>
                <w:kern w:val="0"/>
                <w:sz w:val="20"/>
                <w:szCs w:val="20"/>
                <w14:ligatures w14:val="none"/>
              </w:rPr>
              <w:br/>
              <w:t>4.4．℃/℉转换按键及扳机锁，</w:t>
            </w:r>
            <w:r w:rsidRPr="000B4C2F">
              <w:rPr>
                <w:rFonts w:ascii="宋体" w:eastAsia="宋体" w:hAnsi="宋体" w:cs="宋体" w:hint="eastAsia"/>
                <w:kern w:val="0"/>
                <w:sz w:val="20"/>
                <w:szCs w:val="20"/>
                <w14:ligatures w14:val="none"/>
              </w:rPr>
              <w:br/>
              <w:t>5.内置激光瞄准器，</w:t>
            </w:r>
            <w:r w:rsidRPr="000B4C2F">
              <w:rPr>
                <w:rFonts w:ascii="宋体" w:eastAsia="宋体" w:hAnsi="宋体" w:cs="宋体" w:hint="eastAsia"/>
                <w:kern w:val="0"/>
                <w:sz w:val="20"/>
                <w:szCs w:val="20"/>
                <w14:ligatures w14:val="none"/>
              </w:rPr>
              <w:br/>
            </w:r>
            <w:r w:rsidRPr="000B4C2F">
              <w:rPr>
                <w:rFonts w:ascii="宋体" w:eastAsia="宋体" w:hAnsi="宋体" w:cs="宋体" w:hint="eastAsia"/>
                <w:kern w:val="0"/>
                <w:sz w:val="20"/>
                <w:szCs w:val="20"/>
                <w14:ligatures w14:val="none"/>
              </w:rPr>
              <w:lastRenderedPageBreak/>
              <w:t>6.zui大，</w:t>
            </w:r>
            <w:proofErr w:type="spellStart"/>
            <w:r w:rsidRPr="000B4C2F">
              <w:rPr>
                <w:rFonts w:ascii="宋体" w:eastAsia="宋体" w:hAnsi="宋体" w:cs="宋体" w:hint="eastAsia"/>
                <w:kern w:val="0"/>
                <w:sz w:val="20"/>
                <w:szCs w:val="20"/>
                <w14:ligatures w14:val="none"/>
              </w:rPr>
              <w:t>zui</w:t>
            </w:r>
            <w:proofErr w:type="spellEnd"/>
            <w:r w:rsidRPr="000B4C2F">
              <w:rPr>
                <w:rFonts w:ascii="宋体" w:eastAsia="宋体" w:hAnsi="宋体" w:cs="宋体" w:hint="eastAsia"/>
                <w:kern w:val="0"/>
                <w:sz w:val="20"/>
                <w:szCs w:val="20"/>
                <w14:ligatures w14:val="none"/>
              </w:rPr>
              <w:t>小，差值，均值的数值记录，</w:t>
            </w:r>
            <w:r w:rsidRPr="000B4C2F">
              <w:rPr>
                <w:rFonts w:ascii="宋体" w:eastAsia="宋体" w:hAnsi="宋体" w:cs="宋体" w:hint="eastAsia"/>
                <w:kern w:val="0"/>
                <w:sz w:val="20"/>
                <w:szCs w:val="20"/>
                <w14:ligatures w14:val="none"/>
              </w:rPr>
              <w:br/>
              <w:t>7.发射率数位可调整从0.10到1.0，</w:t>
            </w:r>
            <w:r w:rsidRPr="000B4C2F">
              <w:rPr>
                <w:rFonts w:ascii="宋体" w:eastAsia="宋体" w:hAnsi="宋体" w:cs="宋体" w:hint="eastAsia"/>
                <w:kern w:val="0"/>
                <w:sz w:val="20"/>
                <w:szCs w:val="20"/>
                <w14:ligatures w14:val="none"/>
              </w:rPr>
              <w:br/>
              <w:t>8.分辨率为0.1℃（，</w:t>
            </w:r>
            <w:r w:rsidRPr="000B4C2F">
              <w:rPr>
                <w:rFonts w:ascii="宋体" w:eastAsia="宋体" w:hAnsi="宋体" w:cs="宋体" w:hint="eastAsia"/>
                <w:kern w:val="0"/>
                <w:sz w:val="20"/>
                <w:szCs w:val="20"/>
                <w14:ligatures w14:val="none"/>
              </w:rPr>
              <w:br/>
              <w:t>9.高低温警报，</w:t>
            </w:r>
            <w:r w:rsidRPr="000B4C2F">
              <w:rPr>
                <w:rFonts w:ascii="宋体" w:eastAsia="宋体" w:hAnsi="宋体" w:cs="宋体" w:hint="eastAsia"/>
                <w:kern w:val="0"/>
                <w:sz w:val="20"/>
                <w:szCs w:val="20"/>
                <w14:ligatures w14:val="none"/>
              </w:rPr>
              <w:br/>
              <w:t>10.红外线测温距离与物体目标比（D:S），红外温度范围：-50℃～1050℃，</w:t>
            </w:r>
            <w:r w:rsidRPr="000B4C2F">
              <w:rPr>
                <w:rFonts w:ascii="宋体" w:eastAsia="宋体" w:hAnsi="宋体" w:cs="宋体" w:hint="eastAsia"/>
                <w:kern w:val="0"/>
                <w:sz w:val="20"/>
                <w:szCs w:val="20"/>
                <w14:ligatures w14:val="none"/>
              </w:rPr>
              <w:br/>
              <w:t>11.红外分辨率：0.1℃，基本精度：±1.5%，距离比：13:1，</w:t>
            </w:r>
            <w:r w:rsidRPr="000B4C2F">
              <w:rPr>
                <w:rFonts w:ascii="宋体" w:eastAsia="宋体" w:hAnsi="宋体" w:cs="宋体" w:hint="eastAsia"/>
                <w:kern w:val="0"/>
                <w:sz w:val="20"/>
                <w:szCs w:val="20"/>
                <w14:ligatures w14:val="none"/>
              </w:rPr>
              <w:br/>
              <w:t>12.发射率：可调至0.10-1.0，响应时间：&lt;1秒，光谱响应：8-14μm，激光瞄准：&lt;1mW650mm激光等级II级，</w:t>
            </w:r>
            <w:r w:rsidRPr="000B4C2F">
              <w:rPr>
                <w:rFonts w:ascii="宋体" w:eastAsia="宋体" w:hAnsi="宋体" w:cs="宋体" w:hint="eastAsia"/>
                <w:kern w:val="0"/>
                <w:sz w:val="20"/>
                <w:szCs w:val="20"/>
                <w14:ligatures w14:val="none"/>
              </w:rPr>
              <w:br/>
              <w:t>13.K型测温范围：-50~1370℃，K型测温范围分辨率：0.1℃up～200℃,1℃over1370℃，</w:t>
            </w:r>
            <w:r w:rsidRPr="000B4C2F">
              <w:rPr>
                <w:rFonts w:ascii="宋体" w:eastAsia="宋体" w:hAnsi="宋体" w:cs="宋体" w:hint="eastAsia"/>
                <w:kern w:val="0"/>
                <w:sz w:val="20"/>
                <w:szCs w:val="20"/>
                <w14:ligatures w14:val="none"/>
              </w:rPr>
              <w:br/>
              <w:t>14.尺寸：180*106*48mm，</w:t>
            </w:r>
            <w:r w:rsidRPr="000B4C2F">
              <w:rPr>
                <w:rFonts w:ascii="宋体" w:eastAsia="宋体" w:hAnsi="宋体" w:cs="宋体" w:hint="eastAsia"/>
                <w:kern w:val="0"/>
                <w:sz w:val="20"/>
                <w:szCs w:val="20"/>
                <w14:ligatures w14:val="none"/>
              </w:rPr>
              <w:br/>
              <w:t>15.重量≤250g，</w:t>
            </w:r>
          </w:p>
        </w:tc>
        <w:tc>
          <w:tcPr>
            <w:tcW w:w="1287" w:type="pct"/>
            <w:shd w:val="clear" w:color="auto" w:fill="auto"/>
            <w:vAlign w:val="center"/>
            <w:hideMark/>
          </w:tcPr>
          <w:p w14:paraId="186EE785" w14:textId="242BA01E"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27F596DA" wp14:editId="02F7F24D">
                  <wp:extent cx="676275" cy="1257300"/>
                  <wp:effectExtent l="0" t="0" r="9525" b="0"/>
                  <wp:docPr id="49" name="图片 29">
                    <a:extLst xmlns:a="http://schemas.openxmlformats.org/drawingml/2006/main">
                      <a:ext uri="{FF2B5EF4-FFF2-40B4-BE49-F238E27FC236}">
                        <a16:creationId xmlns:a16="http://schemas.microsoft.com/office/drawing/2014/main" id="{00000000-0008-0000-0000-000031000000}"/>
                      </a:ext>
                    </a:extLst>
                  </wp:docPr>
                  <wp:cNvGraphicFramePr/>
                  <a:graphic xmlns:a="http://schemas.openxmlformats.org/drawingml/2006/main">
                    <a:graphicData uri="http://schemas.openxmlformats.org/drawingml/2006/picture">
                      <pic:pic xmlns:pic="http://schemas.openxmlformats.org/drawingml/2006/picture">
                        <pic:nvPicPr>
                          <pic:cNvPr id="49" name="Picture 4209">
                            <a:extLst>
                              <a:ext uri="{FF2B5EF4-FFF2-40B4-BE49-F238E27FC236}">
                                <a16:creationId xmlns:a16="http://schemas.microsoft.com/office/drawing/2014/main" id="{00000000-0008-0000-0000-00003100000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762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71B48B8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97CAB23" w14:textId="77777777" w:rsidTr="006754AF">
        <w:trPr>
          <w:trHeight w:val="20"/>
        </w:trPr>
        <w:tc>
          <w:tcPr>
            <w:tcW w:w="242" w:type="pct"/>
            <w:shd w:val="clear" w:color="auto" w:fill="auto"/>
            <w:vAlign w:val="center"/>
            <w:hideMark/>
          </w:tcPr>
          <w:p w14:paraId="73F51FF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28</w:t>
            </w:r>
          </w:p>
        </w:tc>
        <w:tc>
          <w:tcPr>
            <w:tcW w:w="305" w:type="pct"/>
            <w:shd w:val="clear" w:color="auto" w:fill="auto"/>
            <w:vAlign w:val="center"/>
            <w:hideMark/>
          </w:tcPr>
          <w:p w14:paraId="1DD90A0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特种防护装备</w:t>
            </w:r>
          </w:p>
        </w:tc>
        <w:tc>
          <w:tcPr>
            <w:tcW w:w="592" w:type="pct"/>
            <w:shd w:val="clear" w:color="auto" w:fill="auto"/>
            <w:vAlign w:val="center"/>
            <w:hideMark/>
          </w:tcPr>
          <w:p w14:paraId="2A633FC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消防过滤式综合防毒面具</w:t>
            </w:r>
          </w:p>
        </w:tc>
        <w:tc>
          <w:tcPr>
            <w:tcW w:w="252" w:type="pct"/>
            <w:shd w:val="clear" w:color="auto" w:fill="auto"/>
            <w:vAlign w:val="center"/>
            <w:hideMark/>
          </w:tcPr>
          <w:p w14:paraId="3C93ACA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0854902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1771" w:type="pct"/>
            <w:shd w:val="clear" w:color="auto" w:fill="auto"/>
            <w:vAlign w:val="center"/>
            <w:hideMark/>
          </w:tcPr>
          <w:p w14:paraId="2EF08C02" w14:textId="1C2D73C4"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1.符合GA209-1999标准。</w:t>
            </w:r>
            <w:r w:rsidRPr="000B4C2F">
              <w:rPr>
                <w:rFonts w:ascii="宋体" w:eastAsia="宋体" w:hAnsi="宋体" w:cs="宋体" w:hint="eastAsia"/>
                <w:kern w:val="0"/>
                <w:sz w:val="20"/>
                <w:szCs w:val="20"/>
                <w14:ligatures w14:val="none"/>
              </w:rPr>
              <w:br/>
              <w:t>2.滤毒罐：防护时间：≥30分钟</w:t>
            </w:r>
            <w:r w:rsidRPr="000B4C2F">
              <w:rPr>
                <w:rFonts w:ascii="宋体" w:eastAsia="宋体" w:hAnsi="宋体" w:cs="宋体" w:hint="eastAsia"/>
                <w:kern w:val="0"/>
                <w:sz w:val="20"/>
                <w:szCs w:val="20"/>
                <w14:ligatures w14:val="none"/>
              </w:rPr>
              <w:br/>
              <w:t>3.防毒对象：军用毒剂：沙林、氰氢酸、砷化氢、光气、双光气、氯化苦、苯、溴甲烷、二氯甲烷、路易氏气，芥子气，氯化氰等。常见有毒有害气体：有机气体与</w:t>
            </w:r>
            <w:proofErr w:type="gramStart"/>
            <w:r w:rsidRPr="000B4C2F">
              <w:rPr>
                <w:rFonts w:ascii="宋体" w:eastAsia="宋体" w:hAnsi="宋体" w:cs="宋体" w:hint="eastAsia"/>
                <w:kern w:val="0"/>
                <w:sz w:val="20"/>
                <w:szCs w:val="20"/>
                <w14:ligatures w14:val="none"/>
              </w:rPr>
              <w:t>蒸气</w:t>
            </w:r>
            <w:proofErr w:type="gramEnd"/>
            <w:r w:rsidRPr="000B4C2F">
              <w:rPr>
                <w:rFonts w:ascii="宋体" w:eastAsia="宋体" w:hAnsi="宋体" w:cs="宋体" w:hint="eastAsia"/>
                <w:kern w:val="0"/>
                <w:sz w:val="20"/>
                <w:szCs w:val="20"/>
                <w14:ligatures w14:val="none"/>
              </w:rPr>
              <w:t>，苯、氯气，丙酮，醇类，苯胺等；二硫化碳、四氯化碳、三氯甲烷、溴甲烷、氯甲烷、硝基烷、氯化苦等。氨气，酸性气体和</w:t>
            </w:r>
            <w:proofErr w:type="gramStart"/>
            <w:r w:rsidRPr="000B4C2F">
              <w:rPr>
                <w:rFonts w:ascii="宋体" w:eastAsia="宋体" w:hAnsi="宋体" w:cs="宋体" w:hint="eastAsia"/>
                <w:kern w:val="0"/>
                <w:sz w:val="20"/>
                <w:szCs w:val="20"/>
                <w14:ligatures w14:val="none"/>
              </w:rPr>
              <w:t>蒸气</w:t>
            </w:r>
            <w:proofErr w:type="gramEnd"/>
            <w:r w:rsidRPr="000B4C2F">
              <w:rPr>
                <w:rFonts w:ascii="宋体" w:eastAsia="宋体" w:hAnsi="宋体" w:cs="宋体" w:hint="eastAsia"/>
                <w:kern w:val="0"/>
                <w:sz w:val="20"/>
                <w:szCs w:val="20"/>
                <w14:ligatures w14:val="none"/>
              </w:rPr>
              <w:t>：二氧化硫、氯气、硫化氢、氮的氧化物、光气、磷和含氯有机农药等，以及一氧化碳，放射性气溶胶，细菌气溶胶，毒烟、毒雾，尖埃。</w:t>
            </w:r>
            <w:r w:rsidRPr="000B4C2F">
              <w:rPr>
                <w:rFonts w:ascii="宋体" w:eastAsia="宋体" w:hAnsi="宋体" w:cs="宋体" w:hint="eastAsia"/>
                <w:kern w:val="0"/>
                <w:sz w:val="20"/>
                <w:szCs w:val="20"/>
                <w14:ligatures w14:val="none"/>
              </w:rPr>
              <w:br/>
              <w:t>4.</w:t>
            </w:r>
            <w:proofErr w:type="gramStart"/>
            <w:r w:rsidRPr="000B4C2F">
              <w:rPr>
                <w:rFonts w:ascii="宋体" w:eastAsia="宋体" w:hAnsi="宋体" w:cs="宋体" w:hint="eastAsia"/>
                <w:kern w:val="0"/>
                <w:sz w:val="20"/>
                <w:szCs w:val="20"/>
                <w14:ligatures w14:val="none"/>
              </w:rPr>
              <w:t>油雾透过</w:t>
            </w:r>
            <w:proofErr w:type="gramEnd"/>
            <w:r w:rsidRPr="000B4C2F">
              <w:rPr>
                <w:rFonts w:ascii="宋体" w:eastAsia="宋体" w:hAnsi="宋体" w:cs="宋体" w:hint="eastAsia"/>
                <w:kern w:val="0"/>
                <w:sz w:val="20"/>
                <w:szCs w:val="20"/>
                <w14:ligatures w14:val="none"/>
              </w:rPr>
              <w:t>系数≤0.01%；质量≤500g；</w:t>
            </w:r>
            <w:r w:rsidRPr="000B4C2F">
              <w:rPr>
                <w:rFonts w:ascii="宋体" w:eastAsia="宋体" w:hAnsi="宋体" w:cs="宋体" w:hint="eastAsia"/>
                <w:kern w:val="0"/>
                <w:sz w:val="20"/>
                <w:szCs w:val="20"/>
                <w14:ligatures w14:val="none"/>
              </w:rPr>
              <w:br/>
              <w:t>5.阻力：在95L/m时≤900Pa；排尘量≤0.12mg。</w:t>
            </w:r>
            <w:r w:rsidRPr="000B4C2F">
              <w:rPr>
                <w:rFonts w:ascii="宋体" w:eastAsia="宋体" w:hAnsi="宋体" w:cs="宋体" w:hint="eastAsia"/>
                <w:kern w:val="0"/>
                <w:sz w:val="20"/>
                <w:szCs w:val="20"/>
                <w14:ligatures w14:val="none"/>
              </w:rPr>
              <w:br/>
              <w:t>6.全面罩：漏气系数≤0.005%；视野：总视野＞70%；双目视野＞55%；下方视野＞35°；</w:t>
            </w:r>
            <w:proofErr w:type="gramStart"/>
            <w:r w:rsidRPr="000B4C2F">
              <w:rPr>
                <w:rFonts w:ascii="宋体" w:eastAsia="宋体" w:hAnsi="宋体" w:cs="宋体" w:hint="eastAsia"/>
                <w:kern w:val="0"/>
                <w:sz w:val="20"/>
                <w:szCs w:val="20"/>
                <w14:ligatures w14:val="none"/>
              </w:rPr>
              <w:t>实际死</w:t>
            </w:r>
            <w:proofErr w:type="gramEnd"/>
            <w:r w:rsidRPr="000B4C2F">
              <w:rPr>
                <w:rFonts w:ascii="宋体" w:eastAsia="宋体" w:hAnsi="宋体" w:cs="宋体" w:hint="eastAsia"/>
                <w:kern w:val="0"/>
                <w:sz w:val="20"/>
                <w:szCs w:val="20"/>
                <w14:ligatures w14:val="none"/>
              </w:rPr>
              <w:t>腔≤180mL；</w:t>
            </w:r>
            <w:r w:rsidRPr="000B4C2F">
              <w:rPr>
                <w:rFonts w:ascii="宋体" w:eastAsia="宋体" w:hAnsi="宋体" w:cs="宋体" w:hint="eastAsia"/>
                <w:kern w:val="0"/>
                <w:sz w:val="20"/>
                <w:szCs w:val="20"/>
                <w14:ligatures w14:val="none"/>
              </w:rPr>
              <w:br/>
              <w:t>7.质量≤600g；</w:t>
            </w:r>
            <w:r w:rsidRPr="000B4C2F">
              <w:rPr>
                <w:rFonts w:ascii="宋体" w:eastAsia="宋体" w:hAnsi="宋体" w:cs="宋体" w:hint="eastAsia"/>
                <w:kern w:val="0"/>
                <w:sz w:val="20"/>
                <w:szCs w:val="20"/>
                <w14:ligatures w14:val="none"/>
              </w:rPr>
              <w:br/>
              <w:t>8.吸气阻力≤40Pa；呼气阻力≤</w:t>
            </w:r>
            <w:r w:rsidRPr="000B4C2F">
              <w:rPr>
                <w:rFonts w:ascii="宋体" w:eastAsia="宋体" w:hAnsi="宋体" w:cs="宋体" w:hint="eastAsia"/>
                <w:kern w:val="0"/>
                <w:sz w:val="20"/>
                <w:szCs w:val="20"/>
                <w14:ligatures w14:val="none"/>
              </w:rPr>
              <w:lastRenderedPageBreak/>
              <w:t>100Pa3．</w:t>
            </w:r>
            <w:r w:rsidRPr="000B4C2F">
              <w:rPr>
                <w:rFonts w:ascii="宋体" w:eastAsia="宋体" w:hAnsi="宋体" w:cs="宋体" w:hint="eastAsia"/>
                <w:kern w:val="0"/>
                <w:sz w:val="20"/>
                <w:szCs w:val="20"/>
                <w14:ligatures w14:val="none"/>
              </w:rPr>
              <w:br/>
              <w:t>9.毒气防护浓度：沙林1mg/L，氰化氢（HCN）0.3%，苯（C6H6）0.3%，氯气（CL2）0.3%，氨气（NH3）0.3%，二氧化硫（SO2）0.3%，一氧化碳（CO）0.25% 。</w:t>
            </w:r>
            <w:r w:rsidRPr="000B4C2F">
              <w:rPr>
                <w:rFonts w:ascii="宋体" w:eastAsia="宋体" w:hAnsi="宋体" w:cs="宋体" w:hint="eastAsia"/>
                <w:kern w:val="0"/>
                <w:sz w:val="20"/>
                <w:szCs w:val="20"/>
                <w14:ligatures w14:val="none"/>
              </w:rPr>
              <w:br/>
              <w:t>10.有效贮存时间：4年。</w:t>
            </w:r>
          </w:p>
        </w:tc>
        <w:tc>
          <w:tcPr>
            <w:tcW w:w="1287" w:type="pct"/>
            <w:shd w:val="clear" w:color="auto" w:fill="auto"/>
            <w:vAlign w:val="center"/>
            <w:hideMark/>
          </w:tcPr>
          <w:p w14:paraId="5D37FAB2" w14:textId="54BA9382"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13A8EE0F" wp14:editId="7EE37AD5">
                  <wp:extent cx="847725" cy="914400"/>
                  <wp:effectExtent l="0" t="0" r="9525" b="0"/>
                  <wp:docPr id="69" name="图片 28" descr="20099178511663809">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69" name="Picture 33" descr="20099178511663809">
                            <a:extLst>
                              <a:ext uri="{FF2B5EF4-FFF2-40B4-BE49-F238E27FC236}">
                                <a16:creationId xmlns:a16="http://schemas.microsoft.com/office/drawing/2014/main" id="{00000000-0008-0000-0000-00004500000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477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479973E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0B4537EC" w14:textId="77777777" w:rsidTr="006754AF">
        <w:trPr>
          <w:trHeight w:val="20"/>
        </w:trPr>
        <w:tc>
          <w:tcPr>
            <w:tcW w:w="242" w:type="pct"/>
            <w:shd w:val="clear" w:color="auto" w:fill="auto"/>
            <w:vAlign w:val="center"/>
            <w:hideMark/>
          </w:tcPr>
          <w:p w14:paraId="3EBE685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29</w:t>
            </w:r>
          </w:p>
        </w:tc>
        <w:tc>
          <w:tcPr>
            <w:tcW w:w="305" w:type="pct"/>
            <w:shd w:val="clear" w:color="auto" w:fill="auto"/>
            <w:vAlign w:val="center"/>
            <w:hideMark/>
          </w:tcPr>
          <w:p w14:paraId="29B5603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特种防护装备</w:t>
            </w:r>
          </w:p>
        </w:tc>
        <w:tc>
          <w:tcPr>
            <w:tcW w:w="592" w:type="pct"/>
            <w:shd w:val="clear" w:color="auto" w:fill="auto"/>
            <w:vAlign w:val="center"/>
            <w:hideMark/>
          </w:tcPr>
          <w:p w14:paraId="2E3907E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水域救援手套</w:t>
            </w:r>
          </w:p>
        </w:tc>
        <w:tc>
          <w:tcPr>
            <w:tcW w:w="252" w:type="pct"/>
            <w:shd w:val="clear" w:color="auto" w:fill="auto"/>
            <w:vAlign w:val="center"/>
            <w:hideMark/>
          </w:tcPr>
          <w:p w14:paraId="5CF2092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件</w:t>
            </w:r>
          </w:p>
        </w:tc>
        <w:tc>
          <w:tcPr>
            <w:tcW w:w="298" w:type="pct"/>
            <w:shd w:val="clear" w:color="auto" w:fill="auto"/>
            <w:vAlign w:val="center"/>
            <w:hideMark/>
          </w:tcPr>
          <w:p w14:paraId="4C56194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6CE0FF7A" w14:textId="4553B168"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1、手套紧贴且舒服，手腕带可以固定手套；</w:t>
            </w:r>
            <w:r w:rsidRPr="000B4C2F">
              <w:rPr>
                <w:rFonts w:ascii="宋体" w:eastAsia="宋体" w:hAnsi="宋体" w:cs="宋体" w:hint="eastAsia"/>
                <w:kern w:val="0"/>
                <w:sz w:val="20"/>
                <w:szCs w:val="20"/>
                <w14:ligatures w14:val="none"/>
              </w:rPr>
              <w:br/>
              <w:t>2、手心为合成皮革，并使用芳香尼龙纤维加强，增强耐磨性，手背由2mm厚的氯丁橡胶制成，起到保暖的作用，并加有2mm厚的衬垫，提供了额外的保护；</w:t>
            </w:r>
            <w:r w:rsidRPr="000B4C2F">
              <w:rPr>
                <w:rFonts w:ascii="宋体" w:eastAsia="宋体" w:hAnsi="宋体" w:cs="宋体" w:hint="eastAsia"/>
                <w:kern w:val="0"/>
                <w:sz w:val="20"/>
                <w:szCs w:val="20"/>
                <w14:ligatures w14:val="none"/>
              </w:rPr>
              <w:br/>
              <w:t>3、手掌和手指部位由结实的带弹性的合成皮革制成，且带有涂层，结实耐用使其更容易捉握；五指式设计；颜色要求：黑色革。</w:t>
            </w:r>
            <w:r w:rsidRPr="000B4C2F">
              <w:rPr>
                <w:rFonts w:ascii="宋体" w:eastAsia="宋体" w:hAnsi="宋体" w:cs="宋体" w:hint="eastAsia"/>
                <w:kern w:val="0"/>
                <w:sz w:val="20"/>
                <w:szCs w:val="20"/>
                <w14:ligatures w14:val="none"/>
              </w:rPr>
              <w:br/>
              <w:t>4、标识要求：手套上面至少包含厂家信息和生产日期</w:t>
            </w:r>
            <w:r w:rsidRPr="000B4C2F">
              <w:rPr>
                <w:rFonts w:ascii="宋体" w:eastAsia="宋体" w:hAnsi="宋体" w:cs="宋体" w:hint="eastAsia"/>
                <w:kern w:val="0"/>
                <w:sz w:val="20"/>
                <w:szCs w:val="20"/>
                <w14:ligatures w14:val="none"/>
              </w:rPr>
              <w:br/>
              <w:t>▲5、</w:t>
            </w:r>
            <w:proofErr w:type="gramStart"/>
            <w:r w:rsidRPr="000B4C2F">
              <w:rPr>
                <w:rFonts w:ascii="宋体" w:eastAsia="宋体" w:hAnsi="宋体" w:cs="宋体" w:hint="eastAsia"/>
                <w:kern w:val="0"/>
                <w:sz w:val="20"/>
                <w:szCs w:val="20"/>
                <w14:ligatures w14:val="none"/>
              </w:rPr>
              <w:t>手套革抗撕裂</w:t>
            </w:r>
            <w:proofErr w:type="gramEnd"/>
            <w:r w:rsidRPr="000B4C2F">
              <w:rPr>
                <w:rFonts w:ascii="宋体" w:eastAsia="宋体" w:hAnsi="宋体" w:cs="宋体" w:hint="eastAsia"/>
                <w:kern w:val="0"/>
                <w:sz w:val="20"/>
                <w:szCs w:val="20"/>
                <w14:ligatures w14:val="none"/>
              </w:rPr>
              <w:t>力≥20N；手套耐磨擦色牢度：≥3级；手套</w:t>
            </w:r>
            <w:proofErr w:type="gramStart"/>
            <w:r w:rsidRPr="000B4C2F">
              <w:rPr>
                <w:rFonts w:ascii="宋体" w:eastAsia="宋体" w:hAnsi="宋体" w:cs="宋体" w:hint="eastAsia"/>
                <w:kern w:val="0"/>
                <w:sz w:val="20"/>
                <w:szCs w:val="20"/>
                <w14:ligatures w14:val="none"/>
              </w:rPr>
              <w:t>革规定</w:t>
            </w:r>
            <w:proofErr w:type="gramEnd"/>
            <w:r w:rsidRPr="000B4C2F">
              <w:rPr>
                <w:rFonts w:ascii="宋体" w:eastAsia="宋体" w:hAnsi="宋体" w:cs="宋体" w:hint="eastAsia"/>
                <w:kern w:val="0"/>
                <w:sz w:val="20"/>
                <w:szCs w:val="20"/>
                <w14:ligatures w14:val="none"/>
              </w:rPr>
              <w:t>负荷伸长率25%-50%；</w:t>
            </w:r>
            <w:r w:rsidRPr="000B4C2F">
              <w:rPr>
                <w:rFonts w:ascii="宋体" w:eastAsia="宋体" w:hAnsi="宋体" w:cs="宋体" w:hint="eastAsia"/>
                <w:kern w:val="0"/>
                <w:sz w:val="20"/>
                <w:szCs w:val="20"/>
                <w14:ligatures w14:val="none"/>
              </w:rPr>
              <w:br/>
              <w:t>提供国家消防装备中心检测报告复印件</w:t>
            </w:r>
          </w:p>
        </w:tc>
        <w:tc>
          <w:tcPr>
            <w:tcW w:w="1287" w:type="pct"/>
            <w:shd w:val="clear" w:color="auto" w:fill="auto"/>
            <w:vAlign w:val="center"/>
            <w:hideMark/>
          </w:tcPr>
          <w:p w14:paraId="0EB5CB4F" w14:textId="56C2B795"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52C16627" wp14:editId="3CF20FA7">
                  <wp:extent cx="962025" cy="1362075"/>
                  <wp:effectExtent l="0" t="0" r="9525" b="9525"/>
                  <wp:docPr id="93" name="图片 27" descr="水域救援手套">
                    <a:extLst xmlns:a="http://schemas.openxmlformats.org/drawingml/2006/main">
                      <a:ext uri="{FF2B5EF4-FFF2-40B4-BE49-F238E27FC236}">
                        <a16:creationId xmlns:a16="http://schemas.microsoft.com/office/drawing/2014/main" id="{00000000-0008-0000-0000-00005D000000}"/>
                      </a:ext>
                    </a:extLst>
                  </wp:docPr>
                  <wp:cNvGraphicFramePr/>
                  <a:graphic xmlns:a="http://schemas.openxmlformats.org/drawingml/2006/main">
                    <a:graphicData uri="http://schemas.openxmlformats.org/drawingml/2006/picture">
                      <pic:pic xmlns:pic="http://schemas.openxmlformats.org/drawingml/2006/picture">
                        <pic:nvPicPr>
                          <pic:cNvPr id="93" name="图片 2" descr="水域救援手套">
                            <a:extLst>
                              <a:ext uri="{FF2B5EF4-FFF2-40B4-BE49-F238E27FC236}">
                                <a16:creationId xmlns:a16="http://schemas.microsoft.com/office/drawing/2014/main" id="{00000000-0008-0000-0000-00005D00000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6202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6F453D0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4598F825" w14:textId="77777777" w:rsidTr="006754AF">
        <w:trPr>
          <w:trHeight w:val="20"/>
        </w:trPr>
        <w:tc>
          <w:tcPr>
            <w:tcW w:w="242" w:type="pct"/>
            <w:shd w:val="clear" w:color="auto" w:fill="auto"/>
            <w:vAlign w:val="center"/>
            <w:hideMark/>
          </w:tcPr>
          <w:p w14:paraId="797F10A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305" w:type="pct"/>
            <w:shd w:val="clear" w:color="auto" w:fill="auto"/>
            <w:vAlign w:val="center"/>
            <w:hideMark/>
          </w:tcPr>
          <w:p w14:paraId="1AADDDA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特种防护装备</w:t>
            </w:r>
          </w:p>
        </w:tc>
        <w:tc>
          <w:tcPr>
            <w:tcW w:w="592" w:type="pct"/>
            <w:shd w:val="clear" w:color="auto" w:fill="auto"/>
            <w:vAlign w:val="center"/>
            <w:hideMark/>
          </w:tcPr>
          <w:p w14:paraId="1B1D68E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手提式强光照明灯</w:t>
            </w:r>
          </w:p>
        </w:tc>
        <w:tc>
          <w:tcPr>
            <w:tcW w:w="252" w:type="pct"/>
            <w:shd w:val="clear" w:color="auto" w:fill="auto"/>
            <w:vAlign w:val="center"/>
            <w:hideMark/>
          </w:tcPr>
          <w:p w14:paraId="524E047D"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盏</w:t>
            </w:r>
            <w:proofErr w:type="gramEnd"/>
          </w:p>
        </w:tc>
        <w:tc>
          <w:tcPr>
            <w:tcW w:w="298" w:type="pct"/>
            <w:shd w:val="clear" w:color="auto" w:fill="auto"/>
            <w:vAlign w:val="center"/>
            <w:hideMark/>
          </w:tcPr>
          <w:p w14:paraId="160F0D7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10</w:t>
            </w:r>
          </w:p>
        </w:tc>
        <w:tc>
          <w:tcPr>
            <w:tcW w:w="1771" w:type="pct"/>
            <w:shd w:val="clear" w:color="auto" w:fill="auto"/>
            <w:vAlign w:val="center"/>
            <w:hideMark/>
          </w:tcPr>
          <w:p w14:paraId="079E3A01" w14:textId="6EBD0E83"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1.适用于各种易燃易爆IIC类T1-T6组1区、2区场所及防汛抢险、应急救援、水上搜救现场提供远距离个人照明及信号指示等功能。</w:t>
            </w:r>
            <w:r w:rsidRPr="000B4C2F">
              <w:rPr>
                <w:rFonts w:ascii="宋体" w:eastAsia="宋体" w:hAnsi="宋体" w:cs="宋体" w:hint="eastAsia"/>
                <w:kern w:val="0"/>
                <w:sz w:val="20"/>
                <w:szCs w:val="20"/>
                <w14:ligatures w14:val="none"/>
              </w:rPr>
              <w:br/>
              <w:t>2.▲采用固态免维护美国科瑞LED光源，光效高，聚光好，平均使用寿命长达10万小时以上；具有工作光、强光、频闪三种光设计，按动按钮可进行自由转换；具有电量指示和低电压警示功能设计，可随时查询电池电量；当电量不足时10%时，开关处会自动变成红色，提示进行充电；</w:t>
            </w:r>
            <w:r w:rsidRPr="000B4C2F">
              <w:rPr>
                <w:rFonts w:ascii="宋体" w:eastAsia="宋体" w:hAnsi="宋体" w:cs="宋体" w:hint="eastAsia"/>
                <w:kern w:val="0"/>
                <w:sz w:val="20"/>
                <w:szCs w:val="20"/>
                <w14:ligatures w14:val="none"/>
              </w:rPr>
              <w:br/>
              <w:t>3.▲高能无记忆18650锂电池组，容量大，无污染，充放电性能优异，自放电率低，内部电路采用智能单片机控制，具有过流、过压、过</w:t>
            </w:r>
            <w:proofErr w:type="gramStart"/>
            <w:r w:rsidRPr="000B4C2F">
              <w:rPr>
                <w:rFonts w:ascii="宋体" w:eastAsia="宋体" w:hAnsi="宋体" w:cs="宋体" w:hint="eastAsia"/>
                <w:kern w:val="0"/>
                <w:sz w:val="20"/>
                <w:szCs w:val="20"/>
                <w14:ligatures w14:val="none"/>
              </w:rPr>
              <w:t>充保护</w:t>
            </w:r>
            <w:proofErr w:type="gramEnd"/>
            <w:r w:rsidRPr="000B4C2F">
              <w:rPr>
                <w:rFonts w:ascii="宋体" w:eastAsia="宋体" w:hAnsi="宋体" w:cs="宋体" w:hint="eastAsia"/>
                <w:kern w:val="0"/>
                <w:sz w:val="20"/>
                <w:szCs w:val="20"/>
                <w14:ligatures w14:val="none"/>
              </w:rPr>
              <w:t>功能。灯具外壳采用进口T6高硬度航空合金材料，钢化玻璃透明件，隔爆设计，具有优异的散</w:t>
            </w:r>
            <w:r w:rsidRPr="000B4C2F">
              <w:rPr>
                <w:rFonts w:ascii="宋体" w:eastAsia="宋体" w:hAnsi="宋体" w:cs="宋体" w:hint="eastAsia"/>
                <w:kern w:val="0"/>
                <w:sz w:val="20"/>
                <w:szCs w:val="20"/>
                <w14:ligatures w14:val="none"/>
              </w:rPr>
              <w:lastRenderedPageBreak/>
              <w:t>热性能和极高的抗碰撞冲击能力，防爆性能符合GB3836.1-2010、GB3836.2-2010标准。具有优良的防水和防腐性能，可在暴雨中稳定工作；</w:t>
            </w:r>
            <w:r w:rsidRPr="000B4C2F">
              <w:rPr>
                <w:rFonts w:ascii="宋体" w:eastAsia="宋体" w:hAnsi="宋体" w:cs="宋体" w:hint="eastAsia"/>
                <w:kern w:val="0"/>
                <w:sz w:val="20"/>
                <w:szCs w:val="20"/>
                <w14:ligatures w14:val="none"/>
              </w:rPr>
              <w:br/>
              <w:t>4. 可采用手提、</w:t>
            </w:r>
            <w:proofErr w:type="gramStart"/>
            <w:r w:rsidRPr="000B4C2F">
              <w:rPr>
                <w:rFonts w:ascii="宋体" w:eastAsia="宋体" w:hAnsi="宋体" w:cs="宋体" w:hint="eastAsia"/>
                <w:kern w:val="0"/>
                <w:sz w:val="20"/>
                <w:szCs w:val="20"/>
                <w14:ligatures w14:val="none"/>
              </w:rPr>
              <w:t>肩挎等携带</w:t>
            </w:r>
            <w:proofErr w:type="gramEnd"/>
            <w:r w:rsidRPr="000B4C2F">
              <w:rPr>
                <w:rFonts w:ascii="宋体" w:eastAsia="宋体" w:hAnsi="宋体" w:cs="宋体" w:hint="eastAsia"/>
                <w:kern w:val="0"/>
                <w:sz w:val="20"/>
                <w:szCs w:val="20"/>
                <w14:ligatures w14:val="none"/>
              </w:rPr>
              <w:t>方式，携带方便；冷白、暖白两种不同色温的光源，可根据实际需要进行选择。</w:t>
            </w:r>
            <w:r w:rsidRPr="000B4C2F">
              <w:rPr>
                <w:rFonts w:ascii="宋体" w:eastAsia="宋体" w:hAnsi="宋体" w:cs="宋体" w:hint="eastAsia"/>
                <w:kern w:val="0"/>
                <w:sz w:val="20"/>
                <w:szCs w:val="20"/>
                <w14:ligatures w14:val="none"/>
              </w:rPr>
              <w:br/>
              <w:t>5. 额定电压 DC11.1V；电池容量 ≥4400mAh；功率≥ 3*3W</w:t>
            </w:r>
            <w:r w:rsidRPr="000B4C2F">
              <w:rPr>
                <w:rFonts w:ascii="宋体" w:eastAsia="宋体" w:hAnsi="宋体" w:cs="宋体" w:hint="eastAsia"/>
                <w:kern w:val="0"/>
                <w:sz w:val="20"/>
                <w:szCs w:val="20"/>
                <w14:ligatures w14:val="none"/>
              </w:rPr>
              <w:br/>
              <w:t xml:space="preserve">6. 光源品牌 </w:t>
            </w:r>
            <w:proofErr w:type="spellStart"/>
            <w:r w:rsidRPr="000B4C2F">
              <w:rPr>
                <w:rFonts w:ascii="宋体" w:eastAsia="宋体" w:hAnsi="宋体" w:cs="宋体" w:hint="eastAsia"/>
                <w:kern w:val="0"/>
                <w:sz w:val="20"/>
                <w:szCs w:val="20"/>
                <w14:ligatures w14:val="none"/>
              </w:rPr>
              <w:t>cree</w:t>
            </w:r>
            <w:proofErr w:type="spellEnd"/>
            <w:r w:rsidRPr="000B4C2F">
              <w:rPr>
                <w:rFonts w:ascii="宋体" w:eastAsia="宋体" w:hAnsi="宋体" w:cs="宋体" w:hint="eastAsia"/>
                <w:kern w:val="0"/>
                <w:sz w:val="20"/>
                <w:szCs w:val="20"/>
                <w14:ligatures w14:val="none"/>
              </w:rPr>
              <w:t xml:space="preserve">；光 通 量 ≥1000lm；防爆等级 Ex </w:t>
            </w:r>
            <w:proofErr w:type="spellStart"/>
            <w:r w:rsidRPr="000B4C2F">
              <w:rPr>
                <w:rFonts w:ascii="宋体" w:eastAsia="宋体" w:hAnsi="宋体" w:cs="宋体" w:hint="eastAsia"/>
                <w:kern w:val="0"/>
                <w:sz w:val="20"/>
                <w:szCs w:val="20"/>
                <w14:ligatures w14:val="none"/>
              </w:rPr>
              <w:t>dia</w:t>
            </w:r>
            <w:proofErr w:type="spellEnd"/>
            <w:r w:rsidRPr="000B4C2F">
              <w:rPr>
                <w:rFonts w:ascii="宋体" w:eastAsia="宋体" w:hAnsi="宋体" w:cs="宋体" w:hint="eastAsia"/>
                <w:kern w:val="0"/>
                <w:sz w:val="20"/>
                <w:szCs w:val="20"/>
                <w14:ligatures w14:val="none"/>
              </w:rPr>
              <w:t xml:space="preserve"> IIC T6 Gb</w:t>
            </w:r>
            <w:r w:rsidRPr="000B4C2F">
              <w:rPr>
                <w:rFonts w:ascii="宋体" w:eastAsia="宋体" w:hAnsi="宋体" w:cs="宋体" w:hint="eastAsia"/>
                <w:kern w:val="0"/>
                <w:sz w:val="20"/>
                <w:szCs w:val="20"/>
                <w14:ligatures w14:val="none"/>
              </w:rPr>
              <w:br/>
              <w:t>7. 连续放电时间 强光&gt;9h 工作光&gt;16h；充电时间≥ 8h；光源寿命 ≥100000h；电池寿命≥ 1000次循环</w:t>
            </w:r>
            <w:r w:rsidRPr="000B4C2F">
              <w:rPr>
                <w:rFonts w:ascii="宋体" w:eastAsia="宋体" w:hAnsi="宋体" w:cs="宋体" w:hint="eastAsia"/>
                <w:kern w:val="0"/>
                <w:sz w:val="20"/>
                <w:szCs w:val="20"/>
                <w14:ligatures w14:val="none"/>
              </w:rPr>
              <w:br/>
              <w:t>8. 防护等级 IP68</w:t>
            </w:r>
            <w:r w:rsidRPr="000B4C2F">
              <w:rPr>
                <w:rFonts w:ascii="宋体" w:eastAsia="宋体" w:hAnsi="宋体" w:cs="宋体" w:hint="eastAsia"/>
                <w:kern w:val="0"/>
                <w:sz w:val="20"/>
                <w:szCs w:val="20"/>
                <w14:ligatures w14:val="none"/>
              </w:rPr>
              <w:br/>
              <w:t>9. 外形尺寸 ≤Φ69mm*165mm</w:t>
            </w:r>
            <w:r w:rsidRPr="000B4C2F">
              <w:rPr>
                <w:rFonts w:ascii="宋体" w:eastAsia="宋体" w:hAnsi="宋体" w:cs="宋体" w:hint="eastAsia"/>
                <w:kern w:val="0"/>
                <w:sz w:val="20"/>
                <w:szCs w:val="20"/>
                <w14:ligatures w14:val="none"/>
              </w:rPr>
              <w:br/>
              <w:t>10. 重量 约≤0.9Kg</w:t>
            </w:r>
            <w:r w:rsidRPr="000B4C2F">
              <w:rPr>
                <w:rFonts w:ascii="宋体" w:eastAsia="宋体" w:hAnsi="宋体" w:cs="宋体" w:hint="eastAsia"/>
                <w:kern w:val="0"/>
                <w:sz w:val="20"/>
                <w:szCs w:val="20"/>
                <w14:ligatures w14:val="none"/>
              </w:rPr>
              <w:br/>
              <w:t>提供</w:t>
            </w:r>
            <w:proofErr w:type="gramStart"/>
            <w:r w:rsidRPr="000B4C2F">
              <w:rPr>
                <w:rFonts w:ascii="宋体" w:eastAsia="宋体" w:hAnsi="宋体" w:cs="宋体" w:hint="eastAsia"/>
                <w:kern w:val="0"/>
                <w:sz w:val="20"/>
                <w:szCs w:val="20"/>
                <w14:ligatures w14:val="none"/>
              </w:rPr>
              <w:t>产品消防检测</w:t>
            </w:r>
            <w:proofErr w:type="gramEnd"/>
            <w:r w:rsidRPr="000B4C2F">
              <w:rPr>
                <w:rFonts w:ascii="宋体" w:eastAsia="宋体" w:hAnsi="宋体" w:cs="宋体" w:hint="eastAsia"/>
                <w:kern w:val="0"/>
                <w:sz w:val="20"/>
                <w:szCs w:val="20"/>
                <w14:ligatures w14:val="none"/>
              </w:rPr>
              <w:t>报告。</w:t>
            </w:r>
          </w:p>
        </w:tc>
        <w:tc>
          <w:tcPr>
            <w:tcW w:w="1287" w:type="pct"/>
            <w:shd w:val="clear" w:color="auto" w:fill="auto"/>
            <w:vAlign w:val="center"/>
            <w:hideMark/>
          </w:tcPr>
          <w:p w14:paraId="5C23F534" w14:textId="008F6F82" w:rsidR="006754AF" w:rsidRPr="000B4C2F" w:rsidRDefault="0004161A" w:rsidP="00781B99">
            <w:pPr>
              <w:widowControl/>
              <w:jc w:val="center"/>
              <w:rPr>
                <w:rFonts w:ascii="宋体" w:eastAsia="宋体" w:hAnsi="宋体" w:cs="宋体"/>
                <w:kern w:val="0"/>
                <w:sz w:val="20"/>
                <w:szCs w:val="20"/>
                <w14:ligatures w14:val="none"/>
              </w:rPr>
            </w:pPr>
            <w:r>
              <w:rPr>
                <w:rFonts w:ascii="宋体" w:eastAsia="宋体" w:hAnsi="宋体" w:cs="宋体"/>
                <w:noProof/>
                <w:kern w:val="0"/>
                <w:sz w:val="20"/>
                <w:szCs w:val="20"/>
              </w:rPr>
              <w:lastRenderedPageBreak/>
              <w:drawing>
                <wp:inline distT="0" distB="0" distL="0" distR="0" wp14:anchorId="19B586F3" wp14:editId="7D39FF6A">
                  <wp:extent cx="769900" cy="942644"/>
                  <wp:effectExtent l="0" t="0" r="0" b="0"/>
                  <wp:docPr id="1963402081" name="图片 2" descr="图片包含 物体, 游戏机, 灯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02081" name="图片 2" descr="图片包含 物体, 游戏机, 灯光&#10;&#10;描述已自动生成"/>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5287" cy="949240"/>
                          </a:xfrm>
                          <a:prstGeom prst="rect">
                            <a:avLst/>
                          </a:prstGeom>
                        </pic:spPr>
                      </pic:pic>
                    </a:graphicData>
                  </a:graphic>
                </wp:inline>
              </w:drawing>
            </w:r>
          </w:p>
        </w:tc>
        <w:tc>
          <w:tcPr>
            <w:tcW w:w="253" w:type="pct"/>
            <w:shd w:val="clear" w:color="auto" w:fill="auto"/>
            <w:vAlign w:val="center"/>
            <w:hideMark/>
          </w:tcPr>
          <w:p w14:paraId="6A82B89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9552EDE" w14:textId="77777777" w:rsidTr="006754AF">
        <w:trPr>
          <w:trHeight w:val="20"/>
        </w:trPr>
        <w:tc>
          <w:tcPr>
            <w:tcW w:w="242" w:type="pct"/>
            <w:shd w:val="clear" w:color="auto" w:fill="auto"/>
            <w:vAlign w:val="center"/>
            <w:hideMark/>
          </w:tcPr>
          <w:p w14:paraId="1874835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31</w:t>
            </w:r>
          </w:p>
        </w:tc>
        <w:tc>
          <w:tcPr>
            <w:tcW w:w="305" w:type="pct"/>
            <w:shd w:val="clear" w:color="auto" w:fill="auto"/>
            <w:vAlign w:val="center"/>
            <w:hideMark/>
          </w:tcPr>
          <w:p w14:paraId="48DFDA5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特种防护装备</w:t>
            </w:r>
          </w:p>
        </w:tc>
        <w:tc>
          <w:tcPr>
            <w:tcW w:w="592" w:type="pct"/>
            <w:shd w:val="clear" w:color="auto" w:fill="auto"/>
            <w:vAlign w:val="center"/>
            <w:hideMark/>
          </w:tcPr>
          <w:p w14:paraId="4EC8938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水域救援漂浮救生绳（200m/盒）</w:t>
            </w:r>
          </w:p>
        </w:tc>
        <w:tc>
          <w:tcPr>
            <w:tcW w:w="252" w:type="pct"/>
            <w:shd w:val="clear" w:color="auto" w:fill="auto"/>
            <w:vAlign w:val="center"/>
            <w:hideMark/>
          </w:tcPr>
          <w:p w14:paraId="7FD14E6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根</w:t>
            </w:r>
          </w:p>
        </w:tc>
        <w:tc>
          <w:tcPr>
            <w:tcW w:w="298" w:type="pct"/>
            <w:shd w:val="clear" w:color="auto" w:fill="auto"/>
            <w:vAlign w:val="center"/>
            <w:hideMark/>
          </w:tcPr>
          <w:p w14:paraId="1BBAB35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1CF690CA"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1、符合《城市消防站建设标准》要求；</w:t>
            </w:r>
            <w:r w:rsidRPr="000B4C2F">
              <w:rPr>
                <w:rFonts w:ascii="宋体" w:eastAsia="宋体" w:hAnsi="宋体" w:cs="宋体" w:hint="eastAsia"/>
                <w:kern w:val="0"/>
                <w:sz w:val="20"/>
                <w:szCs w:val="20"/>
                <w14:ligatures w14:val="none"/>
              </w:rPr>
              <w:br/>
              <w:t>2、最小断裂强度≥35KN，在水面漂浮48H不下沉，重量≤4.8Kg/100m。</w:t>
            </w:r>
            <w:r w:rsidRPr="000B4C2F">
              <w:rPr>
                <w:rFonts w:ascii="宋体" w:eastAsia="宋体" w:hAnsi="宋体" w:cs="宋体" w:hint="eastAsia"/>
                <w:kern w:val="0"/>
                <w:sz w:val="20"/>
                <w:szCs w:val="20"/>
                <w14:ligatures w14:val="none"/>
              </w:rPr>
              <w:br/>
              <w:t>3、直径：9.5MM</w:t>
            </w:r>
            <w:r w:rsidRPr="000B4C2F">
              <w:rPr>
                <w:rFonts w:ascii="宋体" w:eastAsia="宋体" w:hAnsi="宋体" w:cs="宋体" w:hint="eastAsia"/>
                <w:kern w:val="0"/>
                <w:sz w:val="20"/>
                <w:szCs w:val="20"/>
                <w14:ligatures w14:val="none"/>
              </w:rPr>
              <w:br/>
              <w:t>4、材质：高分子连续纤维绳</w:t>
            </w:r>
            <w:r w:rsidRPr="000B4C2F">
              <w:rPr>
                <w:rFonts w:ascii="宋体" w:eastAsia="宋体" w:hAnsi="宋体" w:cs="宋体" w:hint="eastAsia"/>
                <w:kern w:val="0"/>
                <w:sz w:val="20"/>
                <w:szCs w:val="20"/>
                <w14:ligatures w14:val="none"/>
              </w:rPr>
              <w:br/>
              <w:t>5、夜间也反光，破断强度大于35KN，延伸率2.7%左右，线密度47.93g/m，经过48小时能继续漂浮水面。长度≥50米</w:t>
            </w:r>
            <w:r w:rsidRPr="000B4C2F">
              <w:rPr>
                <w:rFonts w:ascii="宋体" w:eastAsia="宋体" w:hAnsi="宋体" w:cs="宋体" w:hint="eastAsia"/>
                <w:kern w:val="0"/>
                <w:sz w:val="20"/>
                <w:szCs w:val="20"/>
                <w14:ligatures w14:val="none"/>
              </w:rPr>
              <w:br/>
              <w:t>▲提供国家消防装备中心检测报告（原件可留查备用）。</w:t>
            </w:r>
          </w:p>
        </w:tc>
        <w:tc>
          <w:tcPr>
            <w:tcW w:w="1287" w:type="pct"/>
            <w:shd w:val="clear" w:color="auto" w:fill="auto"/>
            <w:vAlign w:val="center"/>
            <w:hideMark/>
          </w:tcPr>
          <w:p w14:paraId="3A1D6316" w14:textId="130BE336"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13CC9A01" wp14:editId="6817FA14">
                  <wp:extent cx="1209675" cy="923925"/>
                  <wp:effectExtent l="0" t="0" r="9525" b="9525"/>
                  <wp:docPr id="34" name="图片 25" descr="190028725712757581">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34" name="图片 2" descr="190028725712757581">
                            <a:extLst>
                              <a:ext uri="{FF2B5EF4-FFF2-40B4-BE49-F238E27FC236}">
                                <a16:creationId xmlns:a16="http://schemas.microsoft.com/office/drawing/2014/main" id="{00000000-0008-0000-0000-000022000000}"/>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096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146F045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0261AACD" w14:textId="77777777" w:rsidTr="006754AF">
        <w:trPr>
          <w:trHeight w:val="20"/>
        </w:trPr>
        <w:tc>
          <w:tcPr>
            <w:tcW w:w="242" w:type="pct"/>
            <w:shd w:val="clear" w:color="auto" w:fill="auto"/>
            <w:vAlign w:val="center"/>
            <w:hideMark/>
          </w:tcPr>
          <w:p w14:paraId="13F3C17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32</w:t>
            </w:r>
          </w:p>
        </w:tc>
        <w:tc>
          <w:tcPr>
            <w:tcW w:w="305" w:type="pct"/>
            <w:shd w:val="clear" w:color="auto" w:fill="auto"/>
            <w:vAlign w:val="center"/>
            <w:hideMark/>
          </w:tcPr>
          <w:p w14:paraId="095188F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特种防护装备</w:t>
            </w:r>
          </w:p>
        </w:tc>
        <w:tc>
          <w:tcPr>
            <w:tcW w:w="592" w:type="pct"/>
            <w:shd w:val="clear" w:color="auto" w:fill="auto"/>
            <w:vAlign w:val="center"/>
            <w:hideMark/>
          </w:tcPr>
          <w:p w14:paraId="17FF141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消防员水域救援靴</w:t>
            </w:r>
          </w:p>
        </w:tc>
        <w:tc>
          <w:tcPr>
            <w:tcW w:w="252" w:type="pct"/>
            <w:shd w:val="clear" w:color="auto" w:fill="auto"/>
            <w:vAlign w:val="center"/>
            <w:hideMark/>
          </w:tcPr>
          <w:p w14:paraId="2FB272F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双</w:t>
            </w:r>
          </w:p>
        </w:tc>
        <w:tc>
          <w:tcPr>
            <w:tcW w:w="298" w:type="pct"/>
            <w:shd w:val="clear" w:color="auto" w:fill="auto"/>
            <w:vAlign w:val="center"/>
            <w:hideMark/>
          </w:tcPr>
          <w:p w14:paraId="6BF1924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10</w:t>
            </w:r>
          </w:p>
        </w:tc>
        <w:tc>
          <w:tcPr>
            <w:tcW w:w="1771" w:type="pct"/>
            <w:shd w:val="clear" w:color="auto" w:fill="auto"/>
            <w:vAlign w:val="center"/>
            <w:hideMark/>
          </w:tcPr>
          <w:p w14:paraId="7044ED92"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1.耐用合成革和网状结构的鞋面，鞋头带有PU防撞帽，脚跟带有轻型防护罩，鞋跟厚度适中，钢包头，防砸设计。</w:t>
            </w:r>
            <w:r w:rsidRPr="000B4C2F">
              <w:rPr>
                <w:rFonts w:ascii="宋体" w:eastAsia="宋体" w:hAnsi="宋体" w:cs="宋体" w:hint="eastAsia"/>
                <w:kern w:val="0"/>
                <w:sz w:val="20"/>
                <w:szCs w:val="20"/>
                <w14:ligatures w14:val="none"/>
              </w:rPr>
              <w:br/>
              <w:t>2.鞋身整体</w:t>
            </w:r>
            <w:proofErr w:type="gramStart"/>
            <w:r w:rsidRPr="000B4C2F">
              <w:rPr>
                <w:rFonts w:ascii="宋体" w:eastAsia="宋体" w:hAnsi="宋体" w:cs="宋体" w:hint="eastAsia"/>
                <w:kern w:val="0"/>
                <w:sz w:val="20"/>
                <w:szCs w:val="20"/>
                <w14:ligatures w14:val="none"/>
              </w:rPr>
              <w:t>凯</w:t>
            </w:r>
            <w:proofErr w:type="gramEnd"/>
            <w:r w:rsidRPr="000B4C2F">
              <w:rPr>
                <w:rFonts w:ascii="宋体" w:eastAsia="宋体" w:hAnsi="宋体" w:cs="宋体" w:hint="eastAsia"/>
                <w:kern w:val="0"/>
                <w:sz w:val="20"/>
                <w:szCs w:val="20"/>
                <w14:ligatures w14:val="none"/>
              </w:rPr>
              <w:t>夫拉或类似材质缝合接缝，具有高强度耐磨性；鞋底耐油、防静电，并有标识显示。</w:t>
            </w:r>
            <w:r w:rsidRPr="000B4C2F">
              <w:rPr>
                <w:rFonts w:ascii="宋体" w:eastAsia="宋体" w:hAnsi="宋体" w:cs="宋体" w:hint="eastAsia"/>
                <w:kern w:val="0"/>
                <w:sz w:val="20"/>
                <w:szCs w:val="20"/>
                <w14:ligatures w14:val="none"/>
              </w:rPr>
              <w:br/>
              <w:t>3.鞋帮两侧镶嵌反光条，两侧为网状透气排水材料，鞋身内侧网面带有钢环加固以增加强度；带有可拆</w:t>
            </w:r>
            <w:r w:rsidRPr="000B4C2F">
              <w:rPr>
                <w:rFonts w:ascii="宋体" w:eastAsia="宋体" w:hAnsi="宋体" w:cs="宋体" w:hint="eastAsia"/>
                <w:kern w:val="0"/>
                <w:sz w:val="20"/>
                <w:szCs w:val="20"/>
                <w14:ligatures w14:val="none"/>
              </w:rPr>
              <w:lastRenderedPageBreak/>
              <w:t>卸的一体成型鞋垫，方便清洗。</w:t>
            </w:r>
            <w:r w:rsidRPr="000B4C2F">
              <w:rPr>
                <w:rFonts w:ascii="宋体" w:eastAsia="宋体" w:hAnsi="宋体" w:cs="宋体" w:hint="eastAsia"/>
                <w:kern w:val="0"/>
                <w:sz w:val="20"/>
                <w:szCs w:val="20"/>
                <w14:ligatures w14:val="none"/>
              </w:rPr>
              <w:br/>
              <w:t>4.鞋舌与鞋身一体化设计，中间伞状结构连接，可有效防止异物进入鞋内。</w:t>
            </w:r>
            <w:r w:rsidRPr="000B4C2F">
              <w:rPr>
                <w:rFonts w:ascii="宋体" w:eastAsia="宋体" w:hAnsi="宋体" w:cs="宋体" w:hint="eastAsia"/>
                <w:kern w:val="0"/>
                <w:sz w:val="20"/>
                <w:szCs w:val="20"/>
                <w14:ligatures w14:val="none"/>
              </w:rPr>
              <w:br/>
              <w:t xml:space="preserve">5.鞋底防刺穿，采用凯夫拉纤维或类似材质的防刺穿中底制造。。   </w:t>
            </w:r>
            <w:r w:rsidRPr="000B4C2F">
              <w:rPr>
                <w:rFonts w:ascii="宋体" w:eastAsia="宋体" w:hAnsi="宋体" w:cs="宋体" w:hint="eastAsia"/>
                <w:kern w:val="0"/>
                <w:sz w:val="20"/>
                <w:szCs w:val="20"/>
                <w14:ligatures w14:val="none"/>
              </w:rPr>
              <w:br/>
              <w:t>6.检测依据：《消防水域救援个人防护装备试验大纲》</w:t>
            </w:r>
            <w:r w:rsidRPr="000B4C2F">
              <w:rPr>
                <w:rFonts w:ascii="宋体" w:eastAsia="宋体" w:hAnsi="宋体" w:cs="宋体" w:hint="eastAsia"/>
                <w:kern w:val="0"/>
                <w:sz w:val="20"/>
                <w:szCs w:val="20"/>
                <w14:ligatures w14:val="none"/>
              </w:rPr>
              <w:br/>
              <w:t>7.结构：消防员水域救援</w:t>
            </w:r>
            <w:proofErr w:type="gramStart"/>
            <w:r w:rsidRPr="000B4C2F">
              <w:rPr>
                <w:rFonts w:ascii="宋体" w:eastAsia="宋体" w:hAnsi="宋体" w:cs="宋体" w:hint="eastAsia"/>
                <w:kern w:val="0"/>
                <w:sz w:val="20"/>
                <w:szCs w:val="20"/>
                <w14:ligatures w14:val="none"/>
              </w:rPr>
              <w:t>靴由靴头、靴外</w:t>
            </w:r>
            <w:proofErr w:type="gramEnd"/>
            <w:r w:rsidRPr="000B4C2F">
              <w:rPr>
                <w:rFonts w:ascii="宋体" w:eastAsia="宋体" w:hAnsi="宋体" w:cs="宋体" w:hint="eastAsia"/>
                <w:kern w:val="0"/>
                <w:sz w:val="20"/>
                <w:szCs w:val="20"/>
                <w14:ligatures w14:val="none"/>
              </w:rPr>
              <w:t>底、靴跟、带舒适层的靴帮、</w:t>
            </w:r>
            <w:proofErr w:type="gramStart"/>
            <w:r w:rsidRPr="000B4C2F">
              <w:rPr>
                <w:rFonts w:ascii="宋体" w:eastAsia="宋体" w:hAnsi="宋体" w:cs="宋体" w:hint="eastAsia"/>
                <w:kern w:val="0"/>
                <w:sz w:val="20"/>
                <w:szCs w:val="20"/>
                <w14:ligatures w14:val="none"/>
              </w:rPr>
              <w:t>带防刺穿</w:t>
            </w:r>
            <w:proofErr w:type="gramEnd"/>
            <w:r w:rsidRPr="000B4C2F">
              <w:rPr>
                <w:rFonts w:ascii="宋体" w:eastAsia="宋体" w:hAnsi="宋体" w:cs="宋体" w:hint="eastAsia"/>
                <w:kern w:val="0"/>
                <w:sz w:val="20"/>
                <w:szCs w:val="20"/>
                <w14:ligatures w14:val="none"/>
              </w:rPr>
              <w:t>层的靴底等组成。</w:t>
            </w:r>
            <w:r w:rsidRPr="000B4C2F">
              <w:rPr>
                <w:rFonts w:ascii="宋体" w:eastAsia="宋体" w:hAnsi="宋体" w:cs="宋体" w:hint="eastAsia"/>
                <w:kern w:val="0"/>
                <w:sz w:val="20"/>
                <w:szCs w:val="20"/>
                <w14:ligatures w14:val="none"/>
              </w:rPr>
              <w:br/>
              <w:t>8.款式：消防员水域救援靴为中帮款式，靴鼻处能限制杂物进入靴内。</w:t>
            </w:r>
            <w:r w:rsidRPr="000B4C2F">
              <w:rPr>
                <w:rFonts w:ascii="宋体" w:eastAsia="宋体" w:hAnsi="宋体" w:cs="宋体" w:hint="eastAsia"/>
                <w:kern w:val="0"/>
                <w:sz w:val="20"/>
                <w:szCs w:val="20"/>
                <w14:ligatures w14:val="none"/>
              </w:rPr>
              <w:br/>
              <w:t>9.质量≦1030g。</w:t>
            </w:r>
            <w:r w:rsidRPr="000B4C2F">
              <w:rPr>
                <w:rFonts w:ascii="宋体" w:eastAsia="宋体" w:hAnsi="宋体" w:cs="宋体" w:hint="eastAsia"/>
                <w:kern w:val="0"/>
                <w:sz w:val="20"/>
                <w:szCs w:val="20"/>
                <w14:ligatures w14:val="none"/>
              </w:rPr>
              <w:br/>
              <w:t>10.防水性能：消防员水域</w:t>
            </w:r>
            <w:proofErr w:type="gramStart"/>
            <w:r w:rsidRPr="000B4C2F">
              <w:rPr>
                <w:rFonts w:ascii="宋体" w:eastAsia="宋体" w:hAnsi="宋体" w:cs="宋体" w:hint="eastAsia"/>
                <w:kern w:val="0"/>
                <w:sz w:val="20"/>
                <w:szCs w:val="20"/>
                <w14:ligatures w14:val="none"/>
              </w:rPr>
              <w:t>救援靴经防水</w:t>
            </w:r>
            <w:proofErr w:type="gramEnd"/>
            <w:r w:rsidRPr="000B4C2F">
              <w:rPr>
                <w:rFonts w:ascii="宋体" w:eastAsia="宋体" w:hAnsi="宋体" w:cs="宋体" w:hint="eastAsia"/>
                <w:kern w:val="0"/>
                <w:sz w:val="20"/>
                <w:szCs w:val="20"/>
                <w14:ligatures w14:val="none"/>
              </w:rPr>
              <w:t xml:space="preserve">性能试验后,无渗漏现象。  </w:t>
            </w:r>
          </w:p>
        </w:tc>
        <w:tc>
          <w:tcPr>
            <w:tcW w:w="1287" w:type="pct"/>
            <w:shd w:val="clear" w:color="auto" w:fill="auto"/>
            <w:vAlign w:val="center"/>
            <w:hideMark/>
          </w:tcPr>
          <w:p w14:paraId="1F5AEB7C" w14:textId="164DACC3"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2B3CD8BA" wp14:editId="3FEF2B27">
                  <wp:extent cx="1057275" cy="1514475"/>
                  <wp:effectExtent l="0" t="0" r="9525" b="0"/>
                  <wp:docPr id="28" name="图片 24">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00000000-0008-0000-0000-00001C00000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56005" cy="1511935"/>
                          </a:xfrm>
                          <a:prstGeom prst="rect">
                            <a:avLst/>
                          </a:prstGeom>
                          <a:noFill/>
                          <a:ln w="9525">
                            <a:noFill/>
                          </a:ln>
                        </pic:spPr>
                      </pic:pic>
                    </a:graphicData>
                  </a:graphic>
                </wp:inline>
              </w:drawing>
            </w:r>
          </w:p>
        </w:tc>
        <w:tc>
          <w:tcPr>
            <w:tcW w:w="253" w:type="pct"/>
            <w:shd w:val="clear" w:color="auto" w:fill="auto"/>
            <w:vAlign w:val="center"/>
            <w:hideMark/>
          </w:tcPr>
          <w:p w14:paraId="7E08A7D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4199C10" w14:textId="77777777" w:rsidTr="006754AF">
        <w:trPr>
          <w:trHeight w:val="20"/>
        </w:trPr>
        <w:tc>
          <w:tcPr>
            <w:tcW w:w="242" w:type="pct"/>
            <w:shd w:val="clear" w:color="auto" w:fill="auto"/>
            <w:vAlign w:val="center"/>
            <w:hideMark/>
          </w:tcPr>
          <w:p w14:paraId="77E231C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33</w:t>
            </w:r>
          </w:p>
        </w:tc>
        <w:tc>
          <w:tcPr>
            <w:tcW w:w="305" w:type="pct"/>
            <w:shd w:val="clear" w:color="auto" w:fill="auto"/>
            <w:vAlign w:val="center"/>
            <w:hideMark/>
          </w:tcPr>
          <w:p w14:paraId="3B9C2E5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灭火器材</w:t>
            </w:r>
          </w:p>
        </w:tc>
        <w:tc>
          <w:tcPr>
            <w:tcW w:w="592" w:type="pct"/>
            <w:shd w:val="clear" w:color="auto" w:fill="auto"/>
            <w:vAlign w:val="center"/>
            <w:hideMark/>
          </w:tcPr>
          <w:p w14:paraId="71AB371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挂钩梯</w:t>
            </w:r>
          </w:p>
        </w:tc>
        <w:tc>
          <w:tcPr>
            <w:tcW w:w="252" w:type="pct"/>
            <w:shd w:val="clear" w:color="auto" w:fill="auto"/>
            <w:vAlign w:val="center"/>
            <w:hideMark/>
          </w:tcPr>
          <w:p w14:paraId="506D6BF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架</w:t>
            </w:r>
          </w:p>
        </w:tc>
        <w:tc>
          <w:tcPr>
            <w:tcW w:w="298" w:type="pct"/>
            <w:shd w:val="clear" w:color="auto" w:fill="auto"/>
            <w:vAlign w:val="center"/>
            <w:hideMark/>
          </w:tcPr>
          <w:p w14:paraId="10D47B7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w:t>
            </w:r>
          </w:p>
        </w:tc>
        <w:tc>
          <w:tcPr>
            <w:tcW w:w="1771" w:type="pct"/>
            <w:shd w:val="clear" w:color="auto" w:fill="auto"/>
            <w:vAlign w:val="center"/>
            <w:hideMark/>
          </w:tcPr>
          <w:p w14:paraId="7E0F56EA" w14:textId="77777777" w:rsidR="006754AF" w:rsidRPr="000B4C2F" w:rsidRDefault="006754AF" w:rsidP="00781B99">
            <w:pPr>
              <w:widowControl/>
              <w:spacing w:after="240"/>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★1.符合GA137-2007《消防梯》标准要求。要求提供国家消防装备质量监督检验中心的检测报告和应急管理部消防产品合格评定中心的认证证书复印件。</w:t>
            </w:r>
            <w:r w:rsidRPr="000B4C2F">
              <w:rPr>
                <w:rFonts w:ascii="宋体" w:eastAsia="宋体" w:hAnsi="宋体" w:cs="宋体" w:hint="eastAsia"/>
                <w:kern w:val="0"/>
                <w:sz w:val="20"/>
                <w:szCs w:val="20"/>
                <w14:ligatures w14:val="none"/>
              </w:rPr>
              <w:br/>
              <w:t>2.侧板、</w:t>
            </w:r>
            <w:proofErr w:type="gramStart"/>
            <w:r w:rsidRPr="000B4C2F">
              <w:rPr>
                <w:rFonts w:ascii="宋体" w:eastAsia="宋体" w:hAnsi="宋体" w:cs="宋体" w:hint="eastAsia"/>
                <w:kern w:val="0"/>
                <w:sz w:val="20"/>
                <w:szCs w:val="20"/>
                <w14:ligatures w14:val="none"/>
              </w:rPr>
              <w:t>梯蹬材质</w:t>
            </w:r>
            <w:proofErr w:type="gramEnd"/>
            <w:r w:rsidRPr="000B4C2F">
              <w:rPr>
                <w:rFonts w:ascii="宋体" w:eastAsia="宋体" w:hAnsi="宋体" w:cs="宋体" w:hint="eastAsia"/>
                <w:kern w:val="0"/>
                <w:sz w:val="20"/>
                <w:szCs w:val="20"/>
                <w14:ligatures w14:val="none"/>
              </w:rPr>
              <w:t>为生长期五年以上的竹料并经防腐、防蛀、干燥处理。</w:t>
            </w:r>
            <w:r w:rsidRPr="000B4C2F">
              <w:rPr>
                <w:rFonts w:ascii="宋体" w:eastAsia="宋体" w:hAnsi="宋体" w:cs="宋体" w:hint="eastAsia"/>
                <w:kern w:val="0"/>
                <w:sz w:val="20"/>
                <w:szCs w:val="20"/>
                <w14:ligatures w14:val="none"/>
              </w:rPr>
              <w:br/>
              <w:t>3. 工作长度4±0.1m；</w:t>
            </w:r>
            <w:proofErr w:type="gramStart"/>
            <w:r w:rsidRPr="000B4C2F">
              <w:rPr>
                <w:rFonts w:ascii="宋体" w:eastAsia="宋体" w:hAnsi="宋体" w:cs="宋体" w:hint="eastAsia"/>
                <w:kern w:val="0"/>
                <w:sz w:val="20"/>
                <w:szCs w:val="20"/>
                <w14:ligatures w14:val="none"/>
              </w:rPr>
              <w:t>最小梯宽</w:t>
            </w:r>
            <w:proofErr w:type="gramEnd"/>
            <w:r w:rsidRPr="000B4C2F">
              <w:rPr>
                <w:rFonts w:ascii="宋体" w:eastAsia="宋体" w:hAnsi="宋体" w:cs="宋体" w:hint="eastAsia"/>
                <w:kern w:val="0"/>
                <w:sz w:val="20"/>
                <w:szCs w:val="20"/>
                <w14:ligatures w14:val="none"/>
              </w:rPr>
              <w:t>250±2mm；</w:t>
            </w:r>
            <w:proofErr w:type="gramStart"/>
            <w:r w:rsidRPr="000B4C2F">
              <w:rPr>
                <w:rFonts w:ascii="宋体" w:eastAsia="宋体" w:hAnsi="宋体" w:cs="宋体" w:hint="eastAsia"/>
                <w:kern w:val="0"/>
                <w:sz w:val="20"/>
                <w:szCs w:val="20"/>
                <w14:ligatures w14:val="none"/>
              </w:rPr>
              <w:t>梯蹬间距</w:t>
            </w:r>
            <w:proofErr w:type="gramEnd"/>
            <w:r w:rsidRPr="000B4C2F">
              <w:rPr>
                <w:rFonts w:ascii="宋体" w:eastAsia="宋体" w:hAnsi="宋体" w:cs="宋体" w:hint="eastAsia"/>
                <w:kern w:val="0"/>
                <w:sz w:val="20"/>
                <w:szCs w:val="20"/>
                <w14:ligatures w14:val="none"/>
              </w:rPr>
              <w:t>340±2mm。</w:t>
            </w:r>
            <w:r w:rsidRPr="000B4C2F">
              <w:rPr>
                <w:rFonts w:ascii="宋体" w:eastAsia="宋体" w:hAnsi="宋体" w:cs="宋体" w:hint="eastAsia"/>
                <w:kern w:val="0"/>
                <w:sz w:val="20"/>
                <w:szCs w:val="20"/>
                <w14:ligatures w14:val="none"/>
              </w:rPr>
              <w:br/>
              <w:t>▲4.</w:t>
            </w:r>
            <w:proofErr w:type="gramStart"/>
            <w:r w:rsidRPr="000B4C2F">
              <w:rPr>
                <w:rFonts w:ascii="宋体" w:eastAsia="宋体" w:hAnsi="宋体" w:cs="宋体" w:hint="eastAsia"/>
                <w:kern w:val="0"/>
                <w:sz w:val="20"/>
                <w:szCs w:val="20"/>
                <w14:ligatures w14:val="none"/>
              </w:rPr>
              <w:t>整梯质量</w:t>
            </w:r>
            <w:proofErr w:type="gramEnd"/>
            <w:r w:rsidRPr="000B4C2F">
              <w:rPr>
                <w:rFonts w:ascii="宋体" w:eastAsia="宋体" w:hAnsi="宋体" w:cs="宋体" w:hint="eastAsia"/>
                <w:kern w:val="0"/>
                <w:sz w:val="20"/>
                <w:szCs w:val="20"/>
                <w14:ligatures w14:val="none"/>
              </w:rPr>
              <w:t>≤10.5kg；水平弯曲残余变形比值≤0.05%；</w:t>
            </w:r>
            <w:proofErr w:type="gramStart"/>
            <w:r w:rsidRPr="000B4C2F">
              <w:rPr>
                <w:rFonts w:ascii="宋体" w:eastAsia="宋体" w:hAnsi="宋体" w:cs="宋体" w:hint="eastAsia"/>
                <w:kern w:val="0"/>
                <w:sz w:val="20"/>
                <w:szCs w:val="20"/>
                <w14:ligatures w14:val="none"/>
              </w:rPr>
              <w:t>梯蹬弯曲</w:t>
            </w:r>
            <w:proofErr w:type="gramEnd"/>
            <w:r w:rsidRPr="000B4C2F">
              <w:rPr>
                <w:rFonts w:ascii="宋体" w:eastAsia="宋体" w:hAnsi="宋体" w:cs="宋体" w:hint="eastAsia"/>
                <w:kern w:val="0"/>
                <w:sz w:val="20"/>
                <w:szCs w:val="20"/>
                <w14:ligatures w14:val="none"/>
              </w:rPr>
              <w:t>残余变形比值≤0.20%。</w:t>
            </w:r>
            <w:r w:rsidRPr="000B4C2F">
              <w:rPr>
                <w:rFonts w:ascii="宋体" w:eastAsia="宋体" w:hAnsi="宋体" w:cs="宋体" w:hint="eastAsia"/>
                <w:kern w:val="0"/>
                <w:sz w:val="20"/>
                <w:szCs w:val="20"/>
                <w14:ligatures w14:val="none"/>
              </w:rPr>
              <w:br/>
              <w:t>5.梯节扭转角为：α顺：≤13°、α逆：≤13°；</w:t>
            </w:r>
            <w:r w:rsidRPr="000B4C2F">
              <w:rPr>
                <w:rFonts w:ascii="宋体" w:eastAsia="宋体" w:hAnsi="宋体" w:cs="宋体" w:hint="eastAsia"/>
                <w:kern w:val="0"/>
                <w:sz w:val="20"/>
                <w:szCs w:val="20"/>
                <w14:ligatures w14:val="none"/>
              </w:rPr>
              <w:br/>
              <w:t>侧摇摆试验残余变形比值≤0.10%。</w:t>
            </w:r>
          </w:p>
        </w:tc>
        <w:tc>
          <w:tcPr>
            <w:tcW w:w="1287" w:type="pct"/>
            <w:shd w:val="clear" w:color="auto" w:fill="auto"/>
            <w:vAlign w:val="center"/>
            <w:hideMark/>
          </w:tcPr>
          <w:p w14:paraId="2D863F1A" w14:textId="405BA0A0"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58533288" wp14:editId="0F75A64D">
                  <wp:extent cx="466725" cy="1657350"/>
                  <wp:effectExtent l="0" t="0" r="9525" b="0"/>
                  <wp:docPr id="30" name="图片 23">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30" name="图片 48">
                            <a:extLst>
                              <a:ext uri="{FF2B5EF4-FFF2-40B4-BE49-F238E27FC236}">
                                <a16:creationId xmlns:a16="http://schemas.microsoft.com/office/drawing/2014/main" id="{00000000-0008-0000-0000-00001E000000}"/>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6672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122F981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4A772F41" w14:textId="77777777" w:rsidTr="006754AF">
        <w:trPr>
          <w:trHeight w:val="20"/>
        </w:trPr>
        <w:tc>
          <w:tcPr>
            <w:tcW w:w="242" w:type="pct"/>
            <w:shd w:val="clear" w:color="auto" w:fill="auto"/>
            <w:vAlign w:val="center"/>
            <w:hideMark/>
          </w:tcPr>
          <w:p w14:paraId="5584D37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34</w:t>
            </w:r>
          </w:p>
        </w:tc>
        <w:tc>
          <w:tcPr>
            <w:tcW w:w="305" w:type="pct"/>
            <w:shd w:val="clear" w:color="auto" w:fill="auto"/>
            <w:vAlign w:val="center"/>
            <w:hideMark/>
          </w:tcPr>
          <w:p w14:paraId="63B0C11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灭火器材</w:t>
            </w:r>
          </w:p>
        </w:tc>
        <w:tc>
          <w:tcPr>
            <w:tcW w:w="592" w:type="pct"/>
            <w:shd w:val="clear" w:color="auto" w:fill="auto"/>
            <w:vAlign w:val="center"/>
            <w:hideMark/>
          </w:tcPr>
          <w:p w14:paraId="0EED435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二节拉梯</w:t>
            </w:r>
          </w:p>
        </w:tc>
        <w:tc>
          <w:tcPr>
            <w:tcW w:w="252" w:type="pct"/>
            <w:shd w:val="clear" w:color="auto" w:fill="auto"/>
            <w:vAlign w:val="center"/>
            <w:hideMark/>
          </w:tcPr>
          <w:p w14:paraId="3F3C1C5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架</w:t>
            </w:r>
          </w:p>
        </w:tc>
        <w:tc>
          <w:tcPr>
            <w:tcW w:w="298" w:type="pct"/>
            <w:shd w:val="clear" w:color="auto" w:fill="auto"/>
            <w:vAlign w:val="center"/>
            <w:hideMark/>
          </w:tcPr>
          <w:p w14:paraId="001926D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3BDA49AB" w14:textId="77777777" w:rsidR="006754AF" w:rsidRPr="000B4C2F" w:rsidRDefault="006754AF" w:rsidP="00781B99">
            <w:pPr>
              <w:widowControl/>
              <w:spacing w:after="240"/>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★1.符合GA137-2007《消防梯》标准要求。要求提供国家消防装备质量监督检验中心的检测报告和应急管理部消防产品合格评定中心的认证证书复印件。</w:t>
            </w:r>
            <w:r w:rsidRPr="000B4C2F">
              <w:rPr>
                <w:rFonts w:ascii="宋体" w:eastAsia="宋体" w:hAnsi="宋体" w:cs="宋体" w:hint="eastAsia"/>
                <w:kern w:val="0"/>
                <w:sz w:val="20"/>
                <w:szCs w:val="20"/>
                <w14:ligatures w14:val="none"/>
              </w:rPr>
              <w:br/>
              <w:t>2.侧板、</w:t>
            </w:r>
            <w:proofErr w:type="gramStart"/>
            <w:r w:rsidRPr="000B4C2F">
              <w:rPr>
                <w:rFonts w:ascii="宋体" w:eastAsia="宋体" w:hAnsi="宋体" w:cs="宋体" w:hint="eastAsia"/>
                <w:kern w:val="0"/>
                <w:sz w:val="20"/>
                <w:szCs w:val="20"/>
                <w14:ligatures w14:val="none"/>
              </w:rPr>
              <w:t>梯蹬材质</w:t>
            </w:r>
            <w:proofErr w:type="gramEnd"/>
            <w:r w:rsidRPr="000B4C2F">
              <w:rPr>
                <w:rFonts w:ascii="宋体" w:eastAsia="宋体" w:hAnsi="宋体" w:cs="宋体" w:hint="eastAsia"/>
                <w:kern w:val="0"/>
                <w:sz w:val="20"/>
                <w:szCs w:val="20"/>
                <w14:ligatures w14:val="none"/>
              </w:rPr>
              <w:t>为生长期五年以上的竹料并经防腐、防蛀、干燥处理。</w:t>
            </w:r>
            <w:r w:rsidRPr="000B4C2F">
              <w:rPr>
                <w:rFonts w:ascii="宋体" w:eastAsia="宋体" w:hAnsi="宋体" w:cs="宋体" w:hint="eastAsia"/>
                <w:kern w:val="0"/>
                <w:sz w:val="20"/>
                <w:szCs w:val="20"/>
                <w14:ligatures w14:val="none"/>
              </w:rPr>
              <w:br/>
              <w:t>3.工作长度6±0.2m，合并高度3.75±0.2m；</w:t>
            </w:r>
            <w:proofErr w:type="gramStart"/>
            <w:r w:rsidRPr="000B4C2F">
              <w:rPr>
                <w:rFonts w:ascii="宋体" w:eastAsia="宋体" w:hAnsi="宋体" w:cs="宋体" w:hint="eastAsia"/>
                <w:kern w:val="0"/>
                <w:sz w:val="20"/>
                <w:szCs w:val="20"/>
                <w14:ligatures w14:val="none"/>
              </w:rPr>
              <w:t>最小梯宽</w:t>
            </w:r>
            <w:proofErr w:type="gramEnd"/>
            <w:r w:rsidRPr="000B4C2F">
              <w:rPr>
                <w:rFonts w:ascii="宋体" w:eastAsia="宋体" w:hAnsi="宋体" w:cs="宋体" w:hint="eastAsia"/>
                <w:kern w:val="0"/>
                <w:sz w:val="20"/>
                <w:szCs w:val="20"/>
                <w14:ligatures w14:val="none"/>
              </w:rPr>
              <w:t>300±3mm；</w:t>
            </w:r>
            <w:proofErr w:type="gramStart"/>
            <w:r w:rsidRPr="000B4C2F">
              <w:rPr>
                <w:rFonts w:ascii="宋体" w:eastAsia="宋体" w:hAnsi="宋体" w:cs="宋体" w:hint="eastAsia"/>
                <w:kern w:val="0"/>
                <w:sz w:val="20"/>
                <w:szCs w:val="20"/>
                <w14:ligatures w14:val="none"/>
              </w:rPr>
              <w:t>梯蹬间距</w:t>
            </w:r>
            <w:proofErr w:type="gramEnd"/>
            <w:r w:rsidRPr="000B4C2F">
              <w:rPr>
                <w:rFonts w:ascii="宋体" w:eastAsia="宋体" w:hAnsi="宋体" w:cs="宋体" w:hint="eastAsia"/>
                <w:kern w:val="0"/>
                <w:sz w:val="20"/>
                <w:szCs w:val="20"/>
                <w14:ligatures w14:val="none"/>
              </w:rPr>
              <w:t>280±2mm。</w:t>
            </w:r>
            <w:r w:rsidRPr="000B4C2F">
              <w:rPr>
                <w:rFonts w:ascii="宋体" w:eastAsia="宋体" w:hAnsi="宋体" w:cs="宋体" w:hint="eastAsia"/>
                <w:kern w:val="0"/>
                <w:sz w:val="20"/>
                <w:szCs w:val="20"/>
                <w14:ligatures w14:val="none"/>
              </w:rPr>
              <w:br/>
            </w:r>
            <w:r w:rsidRPr="000B4C2F">
              <w:rPr>
                <w:rFonts w:ascii="宋体" w:eastAsia="宋体" w:hAnsi="宋体" w:cs="宋体" w:hint="eastAsia"/>
                <w:kern w:val="0"/>
                <w:sz w:val="20"/>
                <w:szCs w:val="20"/>
                <w14:ligatures w14:val="none"/>
              </w:rPr>
              <w:lastRenderedPageBreak/>
              <w:t>▲4.</w:t>
            </w:r>
            <w:proofErr w:type="gramStart"/>
            <w:r w:rsidRPr="000B4C2F">
              <w:rPr>
                <w:rFonts w:ascii="宋体" w:eastAsia="宋体" w:hAnsi="宋体" w:cs="宋体" w:hint="eastAsia"/>
                <w:kern w:val="0"/>
                <w:sz w:val="20"/>
                <w:szCs w:val="20"/>
                <w14:ligatures w14:val="none"/>
              </w:rPr>
              <w:t>整梯质量</w:t>
            </w:r>
            <w:proofErr w:type="gramEnd"/>
            <w:r w:rsidRPr="000B4C2F">
              <w:rPr>
                <w:rFonts w:ascii="宋体" w:eastAsia="宋体" w:hAnsi="宋体" w:cs="宋体" w:hint="eastAsia"/>
                <w:kern w:val="0"/>
                <w:sz w:val="20"/>
                <w:szCs w:val="20"/>
                <w14:ligatures w14:val="none"/>
              </w:rPr>
              <w:t>≤29kg；水平弯曲残余变形比值≤0.05%。</w:t>
            </w:r>
            <w:r w:rsidRPr="000B4C2F">
              <w:rPr>
                <w:rFonts w:ascii="宋体" w:eastAsia="宋体" w:hAnsi="宋体" w:cs="宋体" w:hint="eastAsia"/>
                <w:kern w:val="0"/>
                <w:sz w:val="20"/>
                <w:szCs w:val="20"/>
                <w14:ligatures w14:val="none"/>
              </w:rPr>
              <w:br/>
              <w:t>5.拉</w:t>
            </w:r>
            <w:proofErr w:type="gramStart"/>
            <w:r w:rsidRPr="000B4C2F">
              <w:rPr>
                <w:rFonts w:ascii="宋体" w:eastAsia="宋体" w:hAnsi="宋体" w:cs="宋体" w:hint="eastAsia"/>
                <w:kern w:val="0"/>
                <w:sz w:val="20"/>
                <w:szCs w:val="20"/>
                <w14:ligatures w14:val="none"/>
              </w:rPr>
              <w:t>梯进行单撑脚</w:t>
            </w:r>
            <w:proofErr w:type="gramEnd"/>
            <w:r w:rsidRPr="000B4C2F">
              <w:rPr>
                <w:rFonts w:ascii="宋体" w:eastAsia="宋体" w:hAnsi="宋体" w:cs="宋体" w:hint="eastAsia"/>
                <w:kern w:val="0"/>
                <w:sz w:val="20"/>
                <w:szCs w:val="20"/>
                <w14:ligatures w14:val="none"/>
              </w:rPr>
              <w:t>载荷试验后，</w:t>
            </w:r>
            <w:proofErr w:type="gramStart"/>
            <w:r w:rsidRPr="000B4C2F">
              <w:rPr>
                <w:rFonts w:ascii="宋体" w:eastAsia="宋体" w:hAnsi="宋体" w:cs="宋体" w:hint="eastAsia"/>
                <w:kern w:val="0"/>
                <w:sz w:val="20"/>
                <w:szCs w:val="20"/>
                <w14:ligatures w14:val="none"/>
              </w:rPr>
              <w:t>撑脚及</w:t>
            </w:r>
            <w:proofErr w:type="gramEnd"/>
            <w:r w:rsidRPr="000B4C2F">
              <w:rPr>
                <w:rFonts w:ascii="宋体" w:eastAsia="宋体" w:hAnsi="宋体" w:cs="宋体" w:hint="eastAsia"/>
                <w:kern w:val="0"/>
                <w:sz w:val="20"/>
                <w:szCs w:val="20"/>
                <w14:ligatures w14:val="none"/>
              </w:rPr>
              <w:t>联接件不出现松动、损伤及变形。抗冲击性能试验时，</w:t>
            </w:r>
            <w:proofErr w:type="gramStart"/>
            <w:r w:rsidRPr="000B4C2F">
              <w:rPr>
                <w:rFonts w:ascii="宋体" w:eastAsia="宋体" w:hAnsi="宋体" w:cs="宋体" w:hint="eastAsia"/>
                <w:kern w:val="0"/>
                <w:sz w:val="20"/>
                <w:szCs w:val="20"/>
                <w14:ligatures w14:val="none"/>
              </w:rPr>
              <w:t>撑脚支撑</w:t>
            </w:r>
            <w:proofErr w:type="gramEnd"/>
            <w:r w:rsidRPr="000B4C2F">
              <w:rPr>
                <w:rFonts w:ascii="宋体" w:eastAsia="宋体" w:hAnsi="宋体" w:cs="宋体" w:hint="eastAsia"/>
                <w:kern w:val="0"/>
                <w:sz w:val="20"/>
                <w:szCs w:val="20"/>
                <w14:ligatures w14:val="none"/>
              </w:rPr>
              <w:t>功能始终正常，</w:t>
            </w:r>
            <w:proofErr w:type="gramStart"/>
            <w:r w:rsidRPr="000B4C2F">
              <w:rPr>
                <w:rFonts w:ascii="宋体" w:eastAsia="宋体" w:hAnsi="宋体" w:cs="宋体" w:hint="eastAsia"/>
                <w:kern w:val="0"/>
                <w:sz w:val="20"/>
                <w:szCs w:val="20"/>
                <w14:ligatures w14:val="none"/>
              </w:rPr>
              <w:t>撑脚及梯蹬无</w:t>
            </w:r>
            <w:proofErr w:type="gramEnd"/>
            <w:r w:rsidRPr="000B4C2F">
              <w:rPr>
                <w:rFonts w:ascii="宋体" w:eastAsia="宋体" w:hAnsi="宋体" w:cs="宋体" w:hint="eastAsia"/>
                <w:kern w:val="0"/>
                <w:sz w:val="20"/>
                <w:szCs w:val="20"/>
                <w14:ligatures w14:val="none"/>
              </w:rPr>
              <w:t>明显变形和损坏。</w:t>
            </w:r>
          </w:p>
        </w:tc>
        <w:tc>
          <w:tcPr>
            <w:tcW w:w="1287" w:type="pct"/>
            <w:shd w:val="clear" w:color="auto" w:fill="auto"/>
            <w:vAlign w:val="center"/>
            <w:hideMark/>
          </w:tcPr>
          <w:p w14:paraId="4048EA94" w14:textId="50C9736B"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0AC678E1" wp14:editId="66D03676">
                  <wp:extent cx="342900" cy="1971675"/>
                  <wp:effectExtent l="0" t="0" r="0" b="9525"/>
                  <wp:docPr id="31" name="图片 22">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picture">
                      <pic:pic xmlns:pic="http://schemas.openxmlformats.org/drawingml/2006/picture">
                        <pic:nvPicPr>
                          <pic:cNvPr id="31" name="图片 49">
                            <a:extLst>
                              <a:ext uri="{FF2B5EF4-FFF2-40B4-BE49-F238E27FC236}">
                                <a16:creationId xmlns:a16="http://schemas.microsoft.com/office/drawing/2014/main" id="{00000000-0008-0000-0000-00001F000000}"/>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38455"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485C183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6AA811E6" w14:textId="77777777" w:rsidTr="006754AF">
        <w:trPr>
          <w:trHeight w:val="20"/>
        </w:trPr>
        <w:tc>
          <w:tcPr>
            <w:tcW w:w="242" w:type="pct"/>
            <w:shd w:val="clear" w:color="auto" w:fill="auto"/>
            <w:vAlign w:val="center"/>
            <w:hideMark/>
          </w:tcPr>
          <w:p w14:paraId="595C9B2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35</w:t>
            </w:r>
          </w:p>
        </w:tc>
        <w:tc>
          <w:tcPr>
            <w:tcW w:w="305" w:type="pct"/>
            <w:shd w:val="clear" w:color="auto" w:fill="auto"/>
            <w:vAlign w:val="center"/>
            <w:hideMark/>
          </w:tcPr>
          <w:p w14:paraId="50B9903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灭火器材</w:t>
            </w:r>
          </w:p>
        </w:tc>
        <w:tc>
          <w:tcPr>
            <w:tcW w:w="592" w:type="pct"/>
            <w:shd w:val="clear" w:color="auto" w:fill="auto"/>
            <w:noWrap/>
            <w:vAlign w:val="center"/>
            <w:hideMark/>
          </w:tcPr>
          <w:p w14:paraId="79DDA44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止水器</w:t>
            </w:r>
          </w:p>
        </w:tc>
        <w:tc>
          <w:tcPr>
            <w:tcW w:w="252" w:type="pct"/>
            <w:shd w:val="clear" w:color="auto" w:fill="auto"/>
            <w:vAlign w:val="center"/>
            <w:hideMark/>
          </w:tcPr>
          <w:p w14:paraId="46F34680"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vAlign w:val="center"/>
            <w:hideMark/>
          </w:tcPr>
          <w:p w14:paraId="7DE4841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w:t>
            </w:r>
          </w:p>
        </w:tc>
        <w:tc>
          <w:tcPr>
            <w:tcW w:w="1771" w:type="pct"/>
            <w:shd w:val="clear" w:color="auto" w:fill="auto"/>
            <w:vAlign w:val="center"/>
            <w:hideMark/>
          </w:tcPr>
          <w:p w14:paraId="1A18CE38" w14:textId="77777777" w:rsidR="006754AF" w:rsidRPr="000B4C2F" w:rsidRDefault="006754AF" w:rsidP="00781B99">
            <w:pPr>
              <w:widowControl/>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1、进水口方向可随意按要求调换</w:t>
            </w:r>
            <w:proofErr w:type="gramStart"/>
            <w:r w:rsidRPr="000B4C2F">
              <w:rPr>
                <w:rFonts w:ascii="宋体" w:eastAsia="宋体" w:hAnsi="宋体" w:cs="宋体" w:hint="eastAsia"/>
                <w:kern w:val="0"/>
                <w:sz w:val="20"/>
                <w:szCs w:val="20"/>
                <w14:ligatures w14:val="none"/>
              </w:rPr>
              <w:t>雌口或雄口</w:t>
            </w:r>
            <w:proofErr w:type="gramEnd"/>
            <w:r w:rsidRPr="000B4C2F">
              <w:rPr>
                <w:rFonts w:ascii="宋体" w:eastAsia="宋体" w:hAnsi="宋体" w:cs="宋体" w:hint="eastAsia"/>
                <w:kern w:val="0"/>
                <w:sz w:val="20"/>
                <w:szCs w:val="20"/>
                <w14:ligatures w14:val="none"/>
              </w:rPr>
              <w:t>方向；</w:t>
            </w:r>
            <w:r w:rsidRPr="000B4C2F">
              <w:rPr>
                <w:rFonts w:ascii="宋体" w:eastAsia="宋体" w:hAnsi="宋体" w:cs="宋体" w:hint="eastAsia"/>
                <w:kern w:val="0"/>
                <w:sz w:val="20"/>
                <w:szCs w:val="20"/>
                <w14:ligatures w14:val="none"/>
              </w:rPr>
              <w:br/>
              <w:t>2、手柄开关方向可按照要求更改方向；</w:t>
            </w:r>
            <w:r w:rsidRPr="000B4C2F">
              <w:rPr>
                <w:rFonts w:ascii="宋体" w:eastAsia="宋体" w:hAnsi="宋体" w:cs="宋体" w:hint="eastAsia"/>
                <w:kern w:val="0"/>
                <w:sz w:val="20"/>
                <w:szCs w:val="20"/>
                <w14:ligatures w14:val="none"/>
              </w:rPr>
              <w:br/>
              <w:t>3、止水器口径为65mm，公称通径≥56mm；</w:t>
            </w:r>
            <w:r w:rsidRPr="000B4C2F">
              <w:rPr>
                <w:rFonts w:ascii="宋体" w:eastAsia="宋体" w:hAnsi="宋体" w:cs="宋体" w:hint="eastAsia"/>
                <w:kern w:val="0"/>
                <w:sz w:val="20"/>
                <w:szCs w:val="20"/>
                <w14:ligatures w14:val="none"/>
              </w:rPr>
              <w:br/>
              <w:t>4、耐压强度：≥2.5MPa,不能出现断裂、连接处外形漏水、脱扣；</w:t>
            </w:r>
            <w:r w:rsidRPr="000B4C2F">
              <w:rPr>
                <w:rFonts w:ascii="宋体" w:eastAsia="宋体" w:hAnsi="宋体" w:cs="宋体" w:hint="eastAsia"/>
                <w:kern w:val="0"/>
                <w:sz w:val="20"/>
                <w:szCs w:val="20"/>
                <w14:ligatures w14:val="none"/>
              </w:rPr>
              <w:br/>
              <w:t>5、重量：≤2KG。</w:t>
            </w:r>
          </w:p>
        </w:tc>
        <w:tc>
          <w:tcPr>
            <w:tcW w:w="1287" w:type="pct"/>
            <w:shd w:val="clear" w:color="auto" w:fill="auto"/>
            <w:vAlign w:val="center"/>
            <w:hideMark/>
          </w:tcPr>
          <w:p w14:paraId="44ABE85A" w14:textId="1445C595"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7B1811AC" wp14:editId="3CF50F51">
                  <wp:extent cx="1047750" cy="1047750"/>
                  <wp:effectExtent l="0" t="0" r="0" b="0"/>
                  <wp:docPr id="97" name="图片 21" descr="微信图片_20180902134756">
                    <a:extLst xmlns:a="http://schemas.openxmlformats.org/drawingml/2006/main">
                      <a:ext uri="{FF2B5EF4-FFF2-40B4-BE49-F238E27FC236}">
                        <a16:creationId xmlns:a16="http://schemas.microsoft.com/office/drawing/2014/main" id="{00000000-0008-0000-0000-000061000000}"/>
                      </a:ext>
                    </a:extLst>
                  </wp:docPr>
                  <wp:cNvGraphicFramePr/>
                  <a:graphic xmlns:a="http://schemas.openxmlformats.org/drawingml/2006/main">
                    <a:graphicData uri="http://schemas.openxmlformats.org/drawingml/2006/picture">
                      <pic:pic xmlns:pic="http://schemas.openxmlformats.org/drawingml/2006/picture">
                        <pic:nvPicPr>
                          <pic:cNvPr id="97" name="图片 91" descr="微信图片_20180902134756">
                            <a:extLst>
                              <a:ext uri="{FF2B5EF4-FFF2-40B4-BE49-F238E27FC236}">
                                <a16:creationId xmlns:a16="http://schemas.microsoft.com/office/drawing/2014/main" id="{00000000-0008-0000-0000-00006100000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47750" cy="1047750"/>
                          </a:xfrm>
                          <a:prstGeom prst="rect">
                            <a:avLst/>
                          </a:prstGeom>
                          <a:noFill/>
                          <a:ln w="9525">
                            <a:noFill/>
                            <a:miter lim="800000"/>
                            <a:headEnd/>
                            <a:tailEnd/>
                          </a:ln>
                        </pic:spPr>
                      </pic:pic>
                    </a:graphicData>
                  </a:graphic>
                </wp:inline>
              </w:drawing>
            </w:r>
          </w:p>
        </w:tc>
        <w:tc>
          <w:tcPr>
            <w:tcW w:w="253" w:type="pct"/>
            <w:shd w:val="clear" w:color="auto" w:fill="auto"/>
            <w:vAlign w:val="center"/>
            <w:hideMark/>
          </w:tcPr>
          <w:p w14:paraId="11FD8C6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816350E" w14:textId="77777777" w:rsidTr="006754AF">
        <w:trPr>
          <w:trHeight w:val="20"/>
        </w:trPr>
        <w:tc>
          <w:tcPr>
            <w:tcW w:w="242" w:type="pct"/>
            <w:shd w:val="clear" w:color="auto" w:fill="auto"/>
            <w:vAlign w:val="center"/>
            <w:hideMark/>
          </w:tcPr>
          <w:p w14:paraId="4CC38B3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36</w:t>
            </w:r>
          </w:p>
        </w:tc>
        <w:tc>
          <w:tcPr>
            <w:tcW w:w="305" w:type="pct"/>
            <w:shd w:val="clear" w:color="auto" w:fill="auto"/>
            <w:vAlign w:val="center"/>
            <w:hideMark/>
          </w:tcPr>
          <w:p w14:paraId="04C0444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灭火器材</w:t>
            </w:r>
          </w:p>
        </w:tc>
        <w:tc>
          <w:tcPr>
            <w:tcW w:w="592" w:type="pct"/>
            <w:shd w:val="clear" w:color="auto" w:fill="auto"/>
            <w:vAlign w:val="center"/>
            <w:hideMark/>
          </w:tcPr>
          <w:p w14:paraId="5F07167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多功能消防水枪</w:t>
            </w:r>
          </w:p>
        </w:tc>
        <w:tc>
          <w:tcPr>
            <w:tcW w:w="252" w:type="pct"/>
            <w:shd w:val="clear" w:color="auto" w:fill="auto"/>
            <w:vAlign w:val="center"/>
            <w:hideMark/>
          </w:tcPr>
          <w:p w14:paraId="2DF62E3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支</w:t>
            </w:r>
          </w:p>
        </w:tc>
        <w:tc>
          <w:tcPr>
            <w:tcW w:w="298" w:type="pct"/>
            <w:shd w:val="clear" w:color="auto" w:fill="auto"/>
            <w:vAlign w:val="center"/>
            <w:hideMark/>
          </w:tcPr>
          <w:p w14:paraId="5858FE4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w:t>
            </w:r>
          </w:p>
        </w:tc>
        <w:tc>
          <w:tcPr>
            <w:tcW w:w="1771" w:type="pct"/>
            <w:shd w:val="clear" w:color="auto" w:fill="auto"/>
            <w:vAlign w:val="center"/>
            <w:hideMark/>
          </w:tcPr>
          <w:p w14:paraId="5EF1CA85" w14:textId="77777777" w:rsidR="006754AF" w:rsidRPr="000B4C2F" w:rsidRDefault="006754AF" w:rsidP="00781B99">
            <w:pPr>
              <w:widowControl/>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br/>
              <w:t>1.发泡模式：拉开发泡管，可直接发泡；在发泡管的顶部内圈，有均匀的尼龙细化齿，可细化泡沫颗粒，增强雾化效果。水枪前端为金属固定雾化齿，可增强直流喷雾效果。水枪枪头有蓝色的抗震防护套。</w:t>
            </w:r>
            <w:r w:rsidRPr="000B4C2F">
              <w:rPr>
                <w:rFonts w:ascii="宋体" w:eastAsia="宋体" w:hAnsi="宋体" w:cs="宋体" w:hint="eastAsia"/>
                <w:kern w:val="0"/>
                <w:sz w:val="20"/>
                <w:szCs w:val="20"/>
                <w14:ligatures w14:val="none"/>
              </w:rPr>
              <w:br/>
              <w:t>2.▲水流喷射：收起发泡管，回到水流控制。在0.6Mpa时，额定流量≥10L/s；通过旋转发泡管保，可以使一体枪在0-120°模式下切换，快速顺畅实现直流、喷雾、开花、冲洗等形态。</w:t>
            </w:r>
            <w:r w:rsidRPr="000B4C2F">
              <w:rPr>
                <w:rFonts w:ascii="宋体" w:eastAsia="宋体" w:hAnsi="宋体" w:cs="宋体" w:hint="eastAsia"/>
                <w:kern w:val="0"/>
                <w:sz w:val="20"/>
                <w:szCs w:val="20"/>
                <w14:ligatures w14:val="none"/>
              </w:rPr>
              <w:br/>
              <w:t>3.流量：流量调节和冲洗挡位的调整都是通过旋转流量调节环实现，在0.6Mpa时，可实现2.5-5-8-10L/s-</w:t>
            </w:r>
            <w:proofErr w:type="spellStart"/>
            <w:r w:rsidRPr="000B4C2F">
              <w:rPr>
                <w:rFonts w:ascii="宋体" w:eastAsia="宋体" w:hAnsi="宋体" w:cs="宋体" w:hint="eastAsia"/>
                <w:kern w:val="0"/>
                <w:sz w:val="20"/>
                <w:szCs w:val="20"/>
                <w14:ligatures w14:val="none"/>
              </w:rPr>
              <w:t>FLush</w:t>
            </w:r>
            <w:proofErr w:type="spellEnd"/>
            <w:r w:rsidRPr="000B4C2F">
              <w:rPr>
                <w:rFonts w:ascii="宋体" w:eastAsia="宋体" w:hAnsi="宋体" w:cs="宋体" w:hint="eastAsia"/>
                <w:kern w:val="0"/>
                <w:sz w:val="20"/>
                <w:szCs w:val="20"/>
                <w14:ligatures w14:val="none"/>
              </w:rPr>
              <w:t>多档位切换，Flush</w:t>
            </w:r>
            <w:proofErr w:type="gramStart"/>
            <w:r w:rsidRPr="000B4C2F">
              <w:rPr>
                <w:rFonts w:ascii="宋体" w:eastAsia="宋体" w:hAnsi="宋体" w:cs="宋体" w:hint="eastAsia"/>
                <w:kern w:val="0"/>
                <w:sz w:val="20"/>
                <w:szCs w:val="20"/>
                <w14:ligatures w14:val="none"/>
              </w:rPr>
              <w:t>档对水枪</w:t>
            </w:r>
            <w:proofErr w:type="gramEnd"/>
            <w:r w:rsidRPr="000B4C2F">
              <w:rPr>
                <w:rFonts w:ascii="宋体" w:eastAsia="宋体" w:hAnsi="宋体" w:cs="宋体" w:hint="eastAsia"/>
                <w:kern w:val="0"/>
                <w:sz w:val="20"/>
                <w:szCs w:val="20"/>
                <w14:ligatures w14:val="none"/>
              </w:rPr>
              <w:t>进行冲洗。</w:t>
            </w:r>
            <w:r w:rsidRPr="000B4C2F">
              <w:rPr>
                <w:rFonts w:ascii="宋体" w:eastAsia="宋体" w:hAnsi="宋体" w:cs="宋体" w:hint="eastAsia"/>
                <w:kern w:val="0"/>
                <w:sz w:val="20"/>
                <w:szCs w:val="20"/>
                <w14:ligatures w14:val="none"/>
              </w:rPr>
              <w:br/>
              <w:t>4.材质：水枪顶端为金属固定雾化齿，雾化度好，吸热效果强。高强度耐腐蚀铝合金，阳极氧化。枪柄把手为防滑抗阻燃尼龙材质，符合人体工程学。销轴和螺钉均为不锈钢、铜材质。</w:t>
            </w:r>
            <w:r w:rsidRPr="000B4C2F">
              <w:rPr>
                <w:rFonts w:ascii="宋体" w:eastAsia="宋体" w:hAnsi="宋体" w:cs="宋体" w:hint="eastAsia"/>
                <w:kern w:val="0"/>
                <w:sz w:val="20"/>
                <w:szCs w:val="20"/>
                <w14:ligatures w14:val="none"/>
              </w:rPr>
              <w:br/>
              <w:t>5.进水口：可选配快速或内扣等多种接口，360度可旋转，防止水带打结</w:t>
            </w:r>
            <w:r w:rsidRPr="000B4C2F">
              <w:rPr>
                <w:rFonts w:ascii="宋体" w:eastAsia="宋体" w:hAnsi="宋体" w:cs="宋体" w:hint="eastAsia"/>
                <w:kern w:val="0"/>
                <w:sz w:val="20"/>
                <w:szCs w:val="20"/>
                <w14:ligatures w14:val="none"/>
              </w:rPr>
              <w:br/>
              <w:t>6.▲水枪重量含接口≤2.6KG。</w:t>
            </w:r>
            <w:r w:rsidRPr="000B4C2F">
              <w:rPr>
                <w:rFonts w:ascii="宋体" w:eastAsia="宋体" w:hAnsi="宋体" w:cs="宋体" w:hint="eastAsia"/>
                <w:kern w:val="0"/>
                <w:sz w:val="20"/>
                <w:szCs w:val="20"/>
                <w14:ligatures w14:val="none"/>
              </w:rPr>
              <w:br/>
              <w:t>提供国家检测报告，提供样品。</w:t>
            </w:r>
          </w:p>
        </w:tc>
        <w:tc>
          <w:tcPr>
            <w:tcW w:w="1287" w:type="pct"/>
            <w:shd w:val="clear" w:color="auto" w:fill="auto"/>
            <w:vAlign w:val="center"/>
            <w:hideMark/>
          </w:tcPr>
          <w:p w14:paraId="7CF3388A" w14:textId="2D5D39FB"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656AEDB1" wp14:editId="225CF091">
                  <wp:extent cx="1009650" cy="1228725"/>
                  <wp:effectExtent l="0" t="0" r="0" b="9525"/>
                  <wp:docPr id="70" name="图片 20" descr="6cae35a09e0e00f322a462cb0bc1307">
                    <a:extLst xmlns:a="http://schemas.openxmlformats.org/drawingml/2006/main">
                      <a:ext uri="{FF2B5EF4-FFF2-40B4-BE49-F238E27FC236}">
                        <a16:creationId xmlns:a16="http://schemas.microsoft.com/office/drawing/2014/main" id="{00000000-0008-0000-0000-000046000000}"/>
                      </a:ext>
                    </a:extLst>
                  </wp:docPr>
                  <wp:cNvGraphicFramePr/>
                  <a:graphic xmlns:a="http://schemas.openxmlformats.org/drawingml/2006/main">
                    <a:graphicData uri="http://schemas.openxmlformats.org/drawingml/2006/picture">
                      <pic:pic xmlns:pic="http://schemas.openxmlformats.org/drawingml/2006/picture">
                        <pic:nvPicPr>
                          <pic:cNvPr id="70" name="图片 69" descr="6cae35a09e0e00f322a462cb0bc1307">
                            <a:extLst>
                              <a:ext uri="{FF2B5EF4-FFF2-40B4-BE49-F238E27FC236}">
                                <a16:creationId xmlns:a16="http://schemas.microsoft.com/office/drawing/2014/main" id="{00000000-0008-0000-0000-000046000000}"/>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9650" cy="1228725"/>
                          </a:xfrm>
                          <a:prstGeom prst="rect">
                            <a:avLst/>
                          </a:prstGeom>
                        </pic:spPr>
                      </pic:pic>
                    </a:graphicData>
                  </a:graphic>
                </wp:inline>
              </w:drawing>
            </w:r>
          </w:p>
        </w:tc>
        <w:tc>
          <w:tcPr>
            <w:tcW w:w="253" w:type="pct"/>
            <w:shd w:val="clear" w:color="auto" w:fill="auto"/>
            <w:vAlign w:val="center"/>
            <w:hideMark/>
          </w:tcPr>
          <w:p w14:paraId="19CCF96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30BF64D" w14:textId="77777777" w:rsidTr="006754AF">
        <w:trPr>
          <w:trHeight w:val="20"/>
        </w:trPr>
        <w:tc>
          <w:tcPr>
            <w:tcW w:w="242" w:type="pct"/>
            <w:shd w:val="clear" w:color="auto" w:fill="auto"/>
            <w:vAlign w:val="center"/>
            <w:hideMark/>
          </w:tcPr>
          <w:p w14:paraId="66FE2BF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37</w:t>
            </w:r>
          </w:p>
        </w:tc>
        <w:tc>
          <w:tcPr>
            <w:tcW w:w="305" w:type="pct"/>
            <w:shd w:val="clear" w:color="auto" w:fill="auto"/>
            <w:vAlign w:val="center"/>
            <w:hideMark/>
          </w:tcPr>
          <w:p w14:paraId="3FEA2A7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灭火器材</w:t>
            </w:r>
          </w:p>
        </w:tc>
        <w:tc>
          <w:tcPr>
            <w:tcW w:w="592" w:type="pct"/>
            <w:shd w:val="clear" w:color="auto" w:fill="auto"/>
            <w:vAlign w:val="center"/>
            <w:hideMark/>
          </w:tcPr>
          <w:p w14:paraId="156C728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中压分水器（三分）</w:t>
            </w:r>
          </w:p>
        </w:tc>
        <w:tc>
          <w:tcPr>
            <w:tcW w:w="252" w:type="pct"/>
            <w:shd w:val="clear" w:color="auto" w:fill="auto"/>
            <w:vAlign w:val="center"/>
            <w:hideMark/>
          </w:tcPr>
          <w:p w14:paraId="7C7331B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件</w:t>
            </w:r>
          </w:p>
        </w:tc>
        <w:tc>
          <w:tcPr>
            <w:tcW w:w="298" w:type="pct"/>
            <w:shd w:val="clear" w:color="auto" w:fill="auto"/>
            <w:vAlign w:val="center"/>
            <w:hideMark/>
          </w:tcPr>
          <w:p w14:paraId="6A47E11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w:t>
            </w:r>
          </w:p>
        </w:tc>
        <w:tc>
          <w:tcPr>
            <w:tcW w:w="1771" w:type="pct"/>
            <w:shd w:val="clear" w:color="auto" w:fill="auto"/>
            <w:vAlign w:val="center"/>
            <w:hideMark/>
          </w:tcPr>
          <w:p w14:paraId="2462F9E4"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 符合GA868-2010《分水器和集水器》标准,</w:t>
            </w:r>
            <w:r w:rsidRPr="000B4C2F">
              <w:rPr>
                <w:rFonts w:ascii="宋体" w:eastAsia="宋体" w:hAnsi="宋体" w:cs="宋体" w:hint="eastAsia"/>
                <w:kern w:val="0"/>
                <w:sz w:val="20"/>
                <w:szCs w:val="20"/>
                <w14:ligatures w14:val="none"/>
              </w:rPr>
              <w:br/>
              <w:t>2. 分水器由铝合金铸造而成，主要材料为铝合金,由本体阀,接口等组成</w:t>
            </w:r>
            <w:r w:rsidRPr="000B4C2F">
              <w:rPr>
                <w:rFonts w:ascii="宋体" w:eastAsia="宋体" w:hAnsi="宋体" w:cs="宋体" w:hint="eastAsia"/>
                <w:kern w:val="0"/>
                <w:sz w:val="20"/>
                <w:szCs w:val="20"/>
                <w14:ligatures w14:val="none"/>
              </w:rPr>
              <w:br/>
              <w:t>3. 规格：进水口为1个80mm快速接口，出水口为3个65mm快速接口，开启力≤90N；</w:t>
            </w:r>
            <w:r w:rsidRPr="000B4C2F">
              <w:rPr>
                <w:rFonts w:ascii="宋体" w:eastAsia="宋体" w:hAnsi="宋体" w:cs="宋体" w:hint="eastAsia"/>
                <w:kern w:val="0"/>
                <w:sz w:val="20"/>
                <w:szCs w:val="20"/>
                <w14:ligatures w14:val="none"/>
              </w:rPr>
              <w:br/>
              <w:t>4. 公称压力：≥1.6MPa。</w:t>
            </w:r>
            <w:r w:rsidRPr="000B4C2F">
              <w:rPr>
                <w:rFonts w:ascii="宋体" w:eastAsia="宋体" w:hAnsi="宋体" w:cs="宋体" w:hint="eastAsia"/>
                <w:kern w:val="0"/>
                <w:sz w:val="20"/>
                <w:szCs w:val="20"/>
                <w14:ligatures w14:val="none"/>
              </w:rPr>
              <w:br/>
              <w:t>5. 重量≤（7.5）kg</w:t>
            </w:r>
            <w:r w:rsidRPr="000B4C2F">
              <w:rPr>
                <w:rFonts w:ascii="宋体" w:eastAsia="宋体" w:hAnsi="宋体" w:cs="宋体" w:hint="eastAsia"/>
                <w:kern w:val="0"/>
                <w:sz w:val="20"/>
                <w:szCs w:val="20"/>
                <w14:ligatures w14:val="none"/>
              </w:rPr>
              <w:br/>
              <w:t>提供产品检测报告</w:t>
            </w:r>
          </w:p>
        </w:tc>
        <w:tc>
          <w:tcPr>
            <w:tcW w:w="1287" w:type="pct"/>
            <w:shd w:val="clear" w:color="auto" w:fill="auto"/>
            <w:vAlign w:val="center"/>
            <w:hideMark/>
          </w:tcPr>
          <w:p w14:paraId="041962E5" w14:textId="056B0388"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522D8308" wp14:editId="3DD9EFC4">
                  <wp:extent cx="1085850" cy="1085850"/>
                  <wp:effectExtent l="0" t="0" r="0" b="0"/>
                  <wp:docPr id="40" name="图片 19" descr="微信图片_20180902134954">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40" name="图片 84" descr="微信图片_20180902134954">
                            <a:extLst>
                              <a:ext uri="{FF2B5EF4-FFF2-40B4-BE49-F238E27FC236}">
                                <a16:creationId xmlns:a16="http://schemas.microsoft.com/office/drawing/2014/main" id="{00000000-0008-0000-0000-000028000000}"/>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8585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5CF38E1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EF311DE" w14:textId="77777777" w:rsidTr="006754AF">
        <w:trPr>
          <w:trHeight w:val="20"/>
        </w:trPr>
        <w:tc>
          <w:tcPr>
            <w:tcW w:w="242" w:type="pct"/>
            <w:shd w:val="clear" w:color="auto" w:fill="auto"/>
            <w:vAlign w:val="center"/>
            <w:hideMark/>
          </w:tcPr>
          <w:p w14:paraId="6CF4B02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38</w:t>
            </w:r>
          </w:p>
        </w:tc>
        <w:tc>
          <w:tcPr>
            <w:tcW w:w="305" w:type="pct"/>
            <w:shd w:val="clear" w:color="auto" w:fill="auto"/>
            <w:vAlign w:val="center"/>
            <w:hideMark/>
          </w:tcPr>
          <w:p w14:paraId="0215B8C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灭火器材</w:t>
            </w:r>
          </w:p>
        </w:tc>
        <w:tc>
          <w:tcPr>
            <w:tcW w:w="592" w:type="pct"/>
            <w:shd w:val="clear" w:color="auto" w:fill="auto"/>
            <w:vAlign w:val="center"/>
            <w:hideMark/>
          </w:tcPr>
          <w:p w14:paraId="165DAB2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消防水带</w:t>
            </w:r>
            <w:r w:rsidRPr="000B4C2F">
              <w:rPr>
                <w:rFonts w:ascii="宋体" w:eastAsia="宋体" w:hAnsi="宋体" w:cs="宋体" w:hint="eastAsia"/>
                <w:kern w:val="0"/>
                <w:sz w:val="20"/>
                <w:szCs w:val="20"/>
                <w14:ligatures w14:val="none"/>
              </w:rPr>
              <w:br/>
              <w:t>（20-65-20）</w:t>
            </w:r>
          </w:p>
        </w:tc>
        <w:tc>
          <w:tcPr>
            <w:tcW w:w="252" w:type="pct"/>
            <w:shd w:val="clear" w:color="auto" w:fill="auto"/>
            <w:vAlign w:val="center"/>
            <w:hideMark/>
          </w:tcPr>
          <w:p w14:paraId="227B548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盘</w:t>
            </w:r>
          </w:p>
        </w:tc>
        <w:tc>
          <w:tcPr>
            <w:tcW w:w="298" w:type="pct"/>
            <w:shd w:val="clear" w:color="auto" w:fill="auto"/>
            <w:vAlign w:val="center"/>
            <w:hideMark/>
          </w:tcPr>
          <w:p w14:paraId="7067993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50</w:t>
            </w:r>
          </w:p>
        </w:tc>
        <w:tc>
          <w:tcPr>
            <w:tcW w:w="1771" w:type="pct"/>
            <w:shd w:val="clear" w:color="auto" w:fill="auto"/>
            <w:vAlign w:val="center"/>
            <w:hideMark/>
          </w:tcPr>
          <w:p w14:paraId="72D47C5A"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1.工作压力：2.0Mpa，</w:t>
            </w:r>
            <w:r w:rsidRPr="000B4C2F">
              <w:rPr>
                <w:rFonts w:ascii="宋体" w:eastAsia="宋体" w:hAnsi="宋体" w:cs="宋体" w:hint="eastAsia"/>
                <w:kern w:val="0"/>
                <w:sz w:val="20"/>
                <w:szCs w:val="20"/>
                <w14:ligatures w14:val="none"/>
              </w:rPr>
              <w:br/>
              <w:t>2.爆破压力：≥6.2Mpa，水带编织层与衬里之间的附着强度≥71.5N/25mm，</w:t>
            </w:r>
            <w:r w:rsidRPr="000B4C2F">
              <w:rPr>
                <w:rFonts w:ascii="宋体" w:eastAsia="宋体" w:hAnsi="宋体" w:cs="宋体" w:hint="eastAsia"/>
                <w:kern w:val="0"/>
                <w:sz w:val="20"/>
                <w:szCs w:val="20"/>
                <w14:ligatures w14:val="none"/>
              </w:rPr>
              <w:br/>
              <w:t xml:space="preserve">3.轴向延伸率（%）≤2.6，直径膨胀率（%）≤5.6,单位长度重量≤278g/m。扯断伸长率≥463.4%；扯断强度≥51.8MPa。  </w:t>
            </w:r>
            <w:r w:rsidRPr="000B4C2F">
              <w:rPr>
                <w:rFonts w:ascii="宋体" w:eastAsia="宋体" w:hAnsi="宋体" w:cs="宋体" w:hint="eastAsia"/>
                <w:kern w:val="0"/>
                <w:sz w:val="20"/>
                <w:szCs w:val="20"/>
                <w14:ligatures w14:val="none"/>
              </w:rPr>
              <w:br/>
              <w:t>4.水带两端卡式接口，铝合金材质，公称压力2.0Mpa，表面平整、光洁，无损伤、结疤、砂眼等 情况，采用阳极氧化处理，具备较强耐腐蚀性。水带标注制造商、原料、公称内径、长度、生产日期、设计工作压力等信息。</w:t>
            </w:r>
            <w:r w:rsidRPr="000B4C2F">
              <w:rPr>
                <w:rFonts w:ascii="宋体" w:eastAsia="宋体" w:hAnsi="宋体" w:cs="宋体" w:hint="eastAsia"/>
                <w:kern w:val="0"/>
                <w:sz w:val="20"/>
                <w:szCs w:val="20"/>
                <w14:ligatures w14:val="none"/>
              </w:rPr>
              <w:br/>
              <w:t>5.配置：80快速水带接口一付，20-65-20红色水带1根。长度20米。</w:t>
            </w:r>
            <w:r w:rsidRPr="000B4C2F">
              <w:rPr>
                <w:rFonts w:ascii="宋体" w:eastAsia="宋体" w:hAnsi="宋体" w:cs="宋体" w:hint="eastAsia"/>
                <w:kern w:val="0"/>
                <w:sz w:val="20"/>
                <w:szCs w:val="20"/>
                <w14:ligatures w14:val="none"/>
              </w:rPr>
              <w:br/>
              <w:t>▲提供国家消防装备质量监督中心检测报告并通过3C认证。</w:t>
            </w:r>
          </w:p>
        </w:tc>
        <w:tc>
          <w:tcPr>
            <w:tcW w:w="1287" w:type="pct"/>
            <w:shd w:val="clear" w:color="auto" w:fill="auto"/>
            <w:vAlign w:val="center"/>
            <w:hideMark/>
          </w:tcPr>
          <w:p w14:paraId="5CB36D8C" w14:textId="5D98C8EE" w:rsidR="006754AF" w:rsidRPr="000B4C2F" w:rsidRDefault="0004161A" w:rsidP="00781B99">
            <w:pPr>
              <w:widowControl/>
              <w:jc w:val="center"/>
              <w:rPr>
                <w:rFonts w:ascii="宋体" w:eastAsia="宋体" w:hAnsi="宋体" w:cs="宋体"/>
                <w:kern w:val="0"/>
                <w:sz w:val="20"/>
                <w:szCs w:val="20"/>
                <w14:ligatures w14:val="none"/>
              </w:rPr>
            </w:pPr>
            <w:r>
              <w:rPr>
                <w:rFonts w:ascii="宋体" w:eastAsia="宋体" w:hAnsi="宋体" w:cs="宋体"/>
                <w:noProof/>
                <w:kern w:val="0"/>
                <w:sz w:val="20"/>
                <w:szCs w:val="20"/>
              </w:rPr>
              <w:drawing>
                <wp:inline distT="0" distB="0" distL="0" distR="0" wp14:anchorId="496132E5" wp14:editId="277C94B6">
                  <wp:extent cx="1246969" cy="922757"/>
                  <wp:effectExtent l="0" t="0" r="0" b="0"/>
                  <wp:docPr id="446118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1854" name="图片 44611854"/>
                          <pic:cNvPicPr/>
                        </pic:nvPicPr>
                        <pic:blipFill>
                          <a:blip r:embed="rId47">
                            <a:extLst>
                              <a:ext uri="{28A0092B-C50C-407E-A947-70E740481C1C}">
                                <a14:useLocalDpi xmlns:a14="http://schemas.microsoft.com/office/drawing/2010/main" val="0"/>
                              </a:ext>
                            </a:extLst>
                          </a:blip>
                          <a:stretch>
                            <a:fillRect/>
                          </a:stretch>
                        </pic:blipFill>
                        <pic:spPr>
                          <a:xfrm>
                            <a:off x="0" y="0"/>
                            <a:ext cx="1246969" cy="922757"/>
                          </a:xfrm>
                          <a:prstGeom prst="rect">
                            <a:avLst/>
                          </a:prstGeom>
                        </pic:spPr>
                      </pic:pic>
                    </a:graphicData>
                  </a:graphic>
                </wp:inline>
              </w:drawing>
            </w:r>
          </w:p>
        </w:tc>
        <w:tc>
          <w:tcPr>
            <w:tcW w:w="253" w:type="pct"/>
            <w:shd w:val="clear" w:color="auto" w:fill="auto"/>
            <w:vAlign w:val="center"/>
            <w:hideMark/>
          </w:tcPr>
          <w:p w14:paraId="6A7E809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81C3CB6" w14:textId="77777777" w:rsidTr="006754AF">
        <w:trPr>
          <w:trHeight w:val="20"/>
        </w:trPr>
        <w:tc>
          <w:tcPr>
            <w:tcW w:w="242" w:type="pct"/>
            <w:shd w:val="clear" w:color="auto" w:fill="auto"/>
            <w:vAlign w:val="center"/>
            <w:hideMark/>
          </w:tcPr>
          <w:p w14:paraId="3E012B3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39</w:t>
            </w:r>
          </w:p>
        </w:tc>
        <w:tc>
          <w:tcPr>
            <w:tcW w:w="305" w:type="pct"/>
            <w:shd w:val="clear" w:color="auto" w:fill="auto"/>
            <w:vAlign w:val="center"/>
            <w:hideMark/>
          </w:tcPr>
          <w:p w14:paraId="4DE2E3D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灭火器材</w:t>
            </w:r>
          </w:p>
        </w:tc>
        <w:tc>
          <w:tcPr>
            <w:tcW w:w="592" w:type="pct"/>
            <w:shd w:val="clear" w:color="auto" w:fill="auto"/>
            <w:vAlign w:val="center"/>
            <w:hideMark/>
          </w:tcPr>
          <w:p w14:paraId="144AD42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消防水带</w:t>
            </w:r>
            <w:r w:rsidRPr="000B4C2F">
              <w:rPr>
                <w:rFonts w:ascii="宋体" w:eastAsia="宋体" w:hAnsi="宋体" w:cs="宋体" w:hint="eastAsia"/>
                <w:kern w:val="0"/>
                <w:sz w:val="20"/>
                <w:szCs w:val="20"/>
                <w14:ligatures w14:val="none"/>
              </w:rPr>
              <w:br/>
              <w:t>（20-80-20）</w:t>
            </w:r>
          </w:p>
        </w:tc>
        <w:tc>
          <w:tcPr>
            <w:tcW w:w="252" w:type="pct"/>
            <w:shd w:val="clear" w:color="auto" w:fill="auto"/>
            <w:vAlign w:val="center"/>
            <w:hideMark/>
          </w:tcPr>
          <w:p w14:paraId="15B955A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盘</w:t>
            </w:r>
          </w:p>
        </w:tc>
        <w:tc>
          <w:tcPr>
            <w:tcW w:w="298" w:type="pct"/>
            <w:shd w:val="clear" w:color="auto" w:fill="auto"/>
            <w:vAlign w:val="center"/>
            <w:hideMark/>
          </w:tcPr>
          <w:p w14:paraId="0217A2B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w:t>
            </w:r>
          </w:p>
        </w:tc>
        <w:tc>
          <w:tcPr>
            <w:tcW w:w="1771" w:type="pct"/>
            <w:shd w:val="clear" w:color="auto" w:fill="auto"/>
            <w:vAlign w:val="center"/>
            <w:hideMark/>
          </w:tcPr>
          <w:p w14:paraId="634A74E2"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1.工作压力：2.0Mpa，</w:t>
            </w:r>
            <w:r w:rsidRPr="000B4C2F">
              <w:rPr>
                <w:rFonts w:ascii="宋体" w:eastAsia="宋体" w:hAnsi="宋体" w:cs="宋体" w:hint="eastAsia"/>
                <w:kern w:val="0"/>
                <w:sz w:val="20"/>
                <w:szCs w:val="20"/>
                <w14:ligatures w14:val="none"/>
              </w:rPr>
              <w:br/>
              <w:t>2.爆破压力≥6.8Mpa，水带编织层与衬里之间的附着强度≥71.7N/25mm，</w:t>
            </w:r>
            <w:r w:rsidRPr="000B4C2F">
              <w:rPr>
                <w:rFonts w:ascii="宋体" w:eastAsia="宋体" w:hAnsi="宋体" w:cs="宋体" w:hint="eastAsia"/>
                <w:kern w:val="0"/>
                <w:sz w:val="20"/>
                <w:szCs w:val="20"/>
                <w14:ligatures w14:val="none"/>
              </w:rPr>
              <w:br/>
              <w:t>3.轴向延伸率（%）≤2.9，直径膨胀率（%）≤5.9,单位长度重量≤348g/m。扯断伸长率≥458.4%；扯断强度≥55.8MPa</w:t>
            </w:r>
            <w:r w:rsidRPr="000B4C2F">
              <w:rPr>
                <w:rFonts w:ascii="宋体" w:eastAsia="宋体" w:hAnsi="宋体" w:cs="宋体" w:hint="eastAsia"/>
                <w:kern w:val="0"/>
                <w:sz w:val="20"/>
                <w:szCs w:val="20"/>
                <w14:ligatures w14:val="none"/>
              </w:rPr>
              <w:br/>
              <w:t>4.水带两端卡式接口，铝合金材质，公称压力2.0Mpa，表面平整、光洁，无损伤、结疤、砂眼等 情况，采用阳极氧化处理，具备较强耐腐蚀性。水带标注制造商、原料、公称内径、长度、生产日期、设计工作压力等信息。</w:t>
            </w:r>
            <w:r w:rsidRPr="000B4C2F">
              <w:rPr>
                <w:rFonts w:ascii="宋体" w:eastAsia="宋体" w:hAnsi="宋体" w:cs="宋体" w:hint="eastAsia"/>
                <w:kern w:val="0"/>
                <w:sz w:val="20"/>
                <w:szCs w:val="20"/>
                <w14:ligatures w14:val="none"/>
              </w:rPr>
              <w:br/>
            </w:r>
            <w:r w:rsidRPr="000B4C2F">
              <w:rPr>
                <w:rFonts w:ascii="宋体" w:eastAsia="宋体" w:hAnsi="宋体" w:cs="宋体" w:hint="eastAsia"/>
                <w:kern w:val="0"/>
                <w:sz w:val="20"/>
                <w:szCs w:val="20"/>
                <w14:ligatures w14:val="none"/>
              </w:rPr>
              <w:lastRenderedPageBreak/>
              <w:t>5.配置：80快速水带接口一付，20-80-20蓝色水带1根。长度20米。</w:t>
            </w:r>
            <w:r w:rsidRPr="000B4C2F">
              <w:rPr>
                <w:rFonts w:ascii="宋体" w:eastAsia="宋体" w:hAnsi="宋体" w:cs="宋体" w:hint="eastAsia"/>
                <w:kern w:val="0"/>
                <w:sz w:val="20"/>
                <w:szCs w:val="20"/>
                <w14:ligatures w14:val="none"/>
              </w:rPr>
              <w:br/>
              <w:t>▲提供国家消防装备质量监督中心检测报告并通过3C认证。</w:t>
            </w:r>
          </w:p>
        </w:tc>
        <w:tc>
          <w:tcPr>
            <w:tcW w:w="1287" w:type="pct"/>
            <w:shd w:val="clear" w:color="auto" w:fill="auto"/>
            <w:vAlign w:val="center"/>
            <w:hideMark/>
          </w:tcPr>
          <w:p w14:paraId="3A72E6CE" w14:textId="35578422" w:rsidR="006754AF" w:rsidRPr="000B4C2F" w:rsidRDefault="0004161A" w:rsidP="00781B99">
            <w:pPr>
              <w:widowControl/>
              <w:jc w:val="center"/>
              <w:rPr>
                <w:rFonts w:ascii="宋体" w:eastAsia="宋体" w:hAnsi="宋体" w:cs="宋体"/>
                <w:kern w:val="0"/>
                <w:sz w:val="20"/>
                <w:szCs w:val="20"/>
                <w14:ligatures w14:val="none"/>
              </w:rPr>
            </w:pPr>
            <w:r>
              <w:rPr>
                <w:rFonts w:ascii="宋体" w:eastAsia="宋体" w:hAnsi="宋体" w:cs="宋体"/>
                <w:noProof/>
                <w:kern w:val="0"/>
                <w:sz w:val="20"/>
                <w:szCs w:val="20"/>
              </w:rPr>
              <w:lastRenderedPageBreak/>
              <w:drawing>
                <wp:inline distT="0" distB="0" distL="0" distR="0" wp14:anchorId="7974D93A" wp14:editId="242025C2">
                  <wp:extent cx="1276004" cy="922713"/>
                  <wp:effectExtent l="0" t="0" r="635" b="0"/>
                  <wp:docPr id="1597314489" name="图片 4" descr="桌子上放着蓝色的圆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14489" name="图片 4" descr="桌子上放着蓝色的圆形&#10;&#10;中度可信度描述已自动生成"/>
                          <pic:cNvPicPr/>
                        </pic:nvPicPr>
                        <pic:blipFill>
                          <a:blip r:embed="rId48">
                            <a:extLst>
                              <a:ext uri="{28A0092B-C50C-407E-A947-70E740481C1C}">
                                <a14:useLocalDpi xmlns:a14="http://schemas.microsoft.com/office/drawing/2010/main" val="0"/>
                              </a:ext>
                            </a:extLst>
                          </a:blip>
                          <a:stretch>
                            <a:fillRect/>
                          </a:stretch>
                        </pic:blipFill>
                        <pic:spPr>
                          <a:xfrm>
                            <a:off x="0" y="0"/>
                            <a:ext cx="1276004" cy="922713"/>
                          </a:xfrm>
                          <a:prstGeom prst="rect">
                            <a:avLst/>
                          </a:prstGeom>
                        </pic:spPr>
                      </pic:pic>
                    </a:graphicData>
                  </a:graphic>
                </wp:inline>
              </w:drawing>
            </w:r>
          </w:p>
        </w:tc>
        <w:tc>
          <w:tcPr>
            <w:tcW w:w="253" w:type="pct"/>
            <w:shd w:val="clear" w:color="auto" w:fill="auto"/>
            <w:vAlign w:val="center"/>
            <w:hideMark/>
          </w:tcPr>
          <w:p w14:paraId="650D4B7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75B6615" w14:textId="77777777" w:rsidTr="006754AF">
        <w:trPr>
          <w:trHeight w:val="20"/>
        </w:trPr>
        <w:tc>
          <w:tcPr>
            <w:tcW w:w="242" w:type="pct"/>
            <w:shd w:val="clear" w:color="auto" w:fill="auto"/>
            <w:vAlign w:val="center"/>
            <w:hideMark/>
          </w:tcPr>
          <w:p w14:paraId="5E51D1F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40</w:t>
            </w:r>
          </w:p>
        </w:tc>
        <w:tc>
          <w:tcPr>
            <w:tcW w:w="305" w:type="pct"/>
            <w:shd w:val="clear" w:color="auto" w:fill="auto"/>
            <w:vAlign w:val="center"/>
            <w:hideMark/>
          </w:tcPr>
          <w:p w14:paraId="03F0748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灭火器材</w:t>
            </w:r>
          </w:p>
        </w:tc>
        <w:tc>
          <w:tcPr>
            <w:tcW w:w="592" w:type="pct"/>
            <w:shd w:val="clear" w:color="auto" w:fill="auto"/>
            <w:vAlign w:val="center"/>
            <w:hideMark/>
          </w:tcPr>
          <w:p w14:paraId="3AB4292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水幕水带(20M/盘)</w:t>
            </w:r>
          </w:p>
        </w:tc>
        <w:tc>
          <w:tcPr>
            <w:tcW w:w="252" w:type="pct"/>
            <w:shd w:val="clear" w:color="auto" w:fill="auto"/>
            <w:vAlign w:val="center"/>
            <w:hideMark/>
          </w:tcPr>
          <w:p w14:paraId="2C9C890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盘</w:t>
            </w:r>
          </w:p>
        </w:tc>
        <w:tc>
          <w:tcPr>
            <w:tcW w:w="298" w:type="pct"/>
            <w:shd w:val="clear" w:color="auto" w:fill="auto"/>
            <w:vAlign w:val="center"/>
            <w:hideMark/>
          </w:tcPr>
          <w:p w14:paraId="0C4197A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6EB2AD92"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1、符合GB6246-2001《有衬里消防水带性能要求和实验方法》标准。</w:t>
            </w:r>
            <w:r w:rsidRPr="000B4C2F">
              <w:rPr>
                <w:rFonts w:ascii="宋体" w:eastAsia="宋体" w:hAnsi="宋体" w:cs="宋体" w:hint="eastAsia"/>
                <w:kern w:val="0"/>
                <w:sz w:val="20"/>
                <w:szCs w:val="20"/>
                <w14:ligatures w14:val="none"/>
              </w:rPr>
              <w:br/>
              <w:t>工作压力：1.3MPA，直径：65MM，长度：20米。</w:t>
            </w:r>
            <w:r w:rsidRPr="000B4C2F">
              <w:rPr>
                <w:rFonts w:ascii="宋体" w:eastAsia="宋体" w:hAnsi="宋体" w:cs="宋体" w:hint="eastAsia"/>
                <w:kern w:val="0"/>
                <w:sz w:val="20"/>
                <w:szCs w:val="20"/>
                <w14:ligatures w14:val="none"/>
              </w:rPr>
              <w:br/>
              <w:t>2、在一定水压作用下能均匀地喷出雾状水幕形成水墙，对火焰及热辐射起阻隔作用。</w:t>
            </w:r>
            <w:r w:rsidRPr="000B4C2F">
              <w:rPr>
                <w:rFonts w:ascii="宋体" w:eastAsia="宋体" w:hAnsi="宋体" w:cs="宋体" w:hint="eastAsia"/>
                <w:kern w:val="0"/>
                <w:sz w:val="20"/>
                <w:szCs w:val="20"/>
                <w14:ligatures w14:val="none"/>
              </w:rPr>
              <w:br/>
              <w:t>3、内衬选用聚胺脂材料，耐高压、高强度、平整、均匀。</w:t>
            </w:r>
            <w:r w:rsidRPr="000B4C2F">
              <w:rPr>
                <w:rFonts w:ascii="宋体" w:eastAsia="宋体" w:hAnsi="宋体" w:cs="宋体" w:hint="eastAsia"/>
                <w:kern w:val="0"/>
                <w:sz w:val="20"/>
                <w:szCs w:val="20"/>
                <w14:ligatures w14:val="none"/>
              </w:rPr>
              <w:br/>
              <w:t>4、防腐抗锈金属材质铆合，且牢固不易破损撕裂。喷射</w:t>
            </w:r>
            <w:proofErr w:type="gramStart"/>
            <w:r w:rsidRPr="000B4C2F">
              <w:rPr>
                <w:rFonts w:ascii="宋体" w:eastAsia="宋体" w:hAnsi="宋体" w:cs="宋体" w:hint="eastAsia"/>
                <w:kern w:val="0"/>
                <w:sz w:val="20"/>
                <w:szCs w:val="20"/>
                <w14:ligatures w14:val="none"/>
              </w:rPr>
              <w:t>孔之间</w:t>
            </w:r>
            <w:proofErr w:type="gramEnd"/>
            <w:r w:rsidRPr="000B4C2F">
              <w:rPr>
                <w:rFonts w:ascii="宋体" w:eastAsia="宋体" w:hAnsi="宋体" w:cs="宋体" w:hint="eastAsia"/>
                <w:kern w:val="0"/>
                <w:sz w:val="20"/>
                <w:szCs w:val="20"/>
                <w14:ligatures w14:val="none"/>
              </w:rPr>
              <w:t>相距20cm-35㎝，喷雾高度：10m。</w:t>
            </w:r>
            <w:r w:rsidRPr="000B4C2F">
              <w:rPr>
                <w:rFonts w:ascii="宋体" w:eastAsia="宋体" w:hAnsi="宋体" w:cs="宋体" w:hint="eastAsia"/>
                <w:kern w:val="0"/>
                <w:sz w:val="20"/>
                <w:szCs w:val="20"/>
                <w14:ligatures w14:val="none"/>
              </w:rPr>
              <w:br/>
              <w:t>5、带卡式水带接口（快速）。</w:t>
            </w:r>
            <w:r w:rsidRPr="000B4C2F">
              <w:rPr>
                <w:rFonts w:ascii="宋体" w:eastAsia="宋体" w:hAnsi="宋体" w:cs="宋体" w:hint="eastAsia"/>
                <w:kern w:val="0"/>
                <w:sz w:val="20"/>
                <w:szCs w:val="20"/>
                <w14:ligatures w14:val="none"/>
              </w:rPr>
              <w:br/>
              <w:t>6、在工作压力及试验压力下无渗漏。</w:t>
            </w:r>
            <w:r w:rsidRPr="000B4C2F">
              <w:rPr>
                <w:rFonts w:ascii="宋体" w:eastAsia="宋体" w:hAnsi="宋体" w:cs="宋体" w:hint="eastAsia"/>
                <w:kern w:val="0"/>
                <w:sz w:val="20"/>
                <w:szCs w:val="20"/>
                <w14:ligatures w14:val="none"/>
              </w:rPr>
              <w:br/>
              <w:t>7、带水带接口，接口与水带连接处在工作压力下无渗漏，无滑脱 。</w:t>
            </w:r>
          </w:p>
        </w:tc>
        <w:tc>
          <w:tcPr>
            <w:tcW w:w="1287" w:type="pct"/>
            <w:shd w:val="clear" w:color="auto" w:fill="auto"/>
            <w:vAlign w:val="center"/>
            <w:hideMark/>
          </w:tcPr>
          <w:p w14:paraId="57B9BF2F" w14:textId="498B41D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33BA1412" wp14:editId="3463B489">
                  <wp:extent cx="1009650" cy="762000"/>
                  <wp:effectExtent l="0" t="0" r="0" b="0"/>
                  <wp:docPr id="100" name="图片 16">
                    <a:extLst xmlns:a="http://schemas.openxmlformats.org/drawingml/2006/main">
                      <a:ext uri="{FF2B5EF4-FFF2-40B4-BE49-F238E27FC236}">
                        <a16:creationId xmlns:a16="http://schemas.microsoft.com/office/drawing/2014/main" id="{00000000-0008-0000-0000-000064000000}"/>
                      </a:ext>
                    </a:extLst>
                  </wp:docPr>
                  <wp:cNvGraphicFramePr/>
                  <a:graphic xmlns:a="http://schemas.openxmlformats.org/drawingml/2006/main">
                    <a:graphicData uri="http://schemas.openxmlformats.org/drawingml/2006/picture">
                      <pic:pic xmlns:pic="http://schemas.openxmlformats.org/drawingml/2006/picture">
                        <pic:nvPicPr>
                          <pic:cNvPr id="100" name="Picture 107">
                            <a:extLst>
                              <a:ext uri="{FF2B5EF4-FFF2-40B4-BE49-F238E27FC236}">
                                <a16:creationId xmlns:a16="http://schemas.microsoft.com/office/drawing/2014/main" id="{00000000-0008-0000-0000-000064000000}"/>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096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0BE865B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695B3E5" w14:textId="77777777" w:rsidTr="006754AF">
        <w:trPr>
          <w:trHeight w:val="20"/>
        </w:trPr>
        <w:tc>
          <w:tcPr>
            <w:tcW w:w="242" w:type="pct"/>
            <w:shd w:val="clear" w:color="auto" w:fill="auto"/>
            <w:vAlign w:val="center"/>
            <w:hideMark/>
          </w:tcPr>
          <w:p w14:paraId="686823F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41</w:t>
            </w:r>
          </w:p>
        </w:tc>
        <w:tc>
          <w:tcPr>
            <w:tcW w:w="305" w:type="pct"/>
            <w:shd w:val="clear" w:color="auto" w:fill="auto"/>
            <w:vAlign w:val="center"/>
            <w:hideMark/>
          </w:tcPr>
          <w:p w14:paraId="7E37DF7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抢险救援器材</w:t>
            </w:r>
          </w:p>
        </w:tc>
        <w:tc>
          <w:tcPr>
            <w:tcW w:w="592" w:type="pct"/>
            <w:shd w:val="clear" w:color="auto" w:fill="auto"/>
            <w:vAlign w:val="center"/>
            <w:hideMark/>
          </w:tcPr>
          <w:p w14:paraId="4084CF4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锥形事故标志柱</w:t>
            </w:r>
          </w:p>
        </w:tc>
        <w:tc>
          <w:tcPr>
            <w:tcW w:w="252" w:type="pct"/>
            <w:shd w:val="clear" w:color="auto" w:fill="auto"/>
            <w:vAlign w:val="center"/>
            <w:hideMark/>
          </w:tcPr>
          <w:p w14:paraId="42113BD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根</w:t>
            </w:r>
          </w:p>
        </w:tc>
        <w:tc>
          <w:tcPr>
            <w:tcW w:w="298" w:type="pct"/>
            <w:shd w:val="clear" w:color="auto" w:fill="auto"/>
            <w:vAlign w:val="center"/>
            <w:hideMark/>
          </w:tcPr>
          <w:p w14:paraId="2A31D83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10</w:t>
            </w:r>
          </w:p>
        </w:tc>
        <w:tc>
          <w:tcPr>
            <w:tcW w:w="1771" w:type="pct"/>
            <w:shd w:val="clear" w:color="auto" w:fill="auto"/>
            <w:vAlign w:val="center"/>
            <w:hideMark/>
          </w:tcPr>
          <w:p w14:paraId="47E35781"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1、材质：锥体PE+底座</w:t>
            </w:r>
            <w:proofErr w:type="gramStart"/>
            <w:r w:rsidRPr="000B4C2F">
              <w:rPr>
                <w:rFonts w:ascii="宋体" w:eastAsia="宋体" w:hAnsi="宋体" w:cs="宋体" w:hint="eastAsia"/>
                <w:kern w:val="0"/>
                <w:sz w:val="20"/>
                <w:szCs w:val="20"/>
                <w14:ligatures w14:val="none"/>
              </w:rPr>
              <w:t>橡</w:t>
            </w:r>
            <w:proofErr w:type="gramEnd"/>
            <w:r w:rsidRPr="000B4C2F">
              <w:rPr>
                <w:rFonts w:ascii="宋体" w:eastAsia="宋体" w:hAnsi="宋体" w:cs="宋体" w:hint="eastAsia"/>
                <w:kern w:val="0"/>
                <w:sz w:val="20"/>
                <w:szCs w:val="20"/>
                <w14:ligatures w14:val="none"/>
              </w:rPr>
              <w:t>塑料，抗压性强，具有良好的带原韧性，宽大底座结构，稳固性强，不易倒，颜色红白相间；</w:t>
            </w:r>
            <w:r w:rsidRPr="000B4C2F">
              <w:rPr>
                <w:rFonts w:ascii="宋体" w:eastAsia="宋体" w:hAnsi="宋体" w:cs="宋体" w:hint="eastAsia"/>
                <w:kern w:val="0"/>
                <w:sz w:val="20"/>
                <w:szCs w:val="20"/>
                <w14:ligatures w14:val="none"/>
              </w:rPr>
              <w:br/>
              <w:t>2、高度：750mm；</w:t>
            </w:r>
            <w:r w:rsidRPr="000B4C2F">
              <w:rPr>
                <w:rFonts w:ascii="宋体" w:eastAsia="宋体" w:hAnsi="宋体" w:cs="宋体" w:hint="eastAsia"/>
                <w:kern w:val="0"/>
                <w:sz w:val="20"/>
                <w:szCs w:val="20"/>
                <w14:ligatures w14:val="none"/>
              </w:rPr>
              <w:br/>
              <w:t>3、底座尺寸：380*380mm</w:t>
            </w:r>
            <w:r w:rsidRPr="000B4C2F">
              <w:rPr>
                <w:rFonts w:ascii="宋体" w:eastAsia="宋体" w:hAnsi="宋体" w:cs="宋体" w:hint="eastAsia"/>
                <w:kern w:val="0"/>
                <w:sz w:val="20"/>
                <w:szCs w:val="20"/>
                <w14:ligatures w14:val="none"/>
              </w:rPr>
              <w:br/>
              <w:t>4、重量2.5kg；</w:t>
            </w:r>
            <w:r w:rsidRPr="000B4C2F">
              <w:rPr>
                <w:rFonts w:ascii="宋体" w:eastAsia="宋体" w:hAnsi="宋体" w:cs="宋体" w:hint="eastAsia"/>
                <w:kern w:val="0"/>
                <w:sz w:val="20"/>
                <w:szCs w:val="20"/>
                <w14:ligatures w14:val="none"/>
              </w:rPr>
              <w:br/>
              <w:t>5、反光条尺寸：380*380mm，醒目可视性高，白天黑夜可引起司机注意，减速慢行，提高安全性。</w:t>
            </w:r>
          </w:p>
        </w:tc>
        <w:tc>
          <w:tcPr>
            <w:tcW w:w="1287" w:type="pct"/>
            <w:shd w:val="clear" w:color="auto" w:fill="auto"/>
            <w:vAlign w:val="center"/>
            <w:hideMark/>
          </w:tcPr>
          <w:p w14:paraId="77A0CC8C" w14:textId="3B848EFF"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04A0BDCD" wp14:editId="741ECB9E">
                  <wp:extent cx="962025" cy="1743075"/>
                  <wp:effectExtent l="0" t="0" r="0" b="9525"/>
                  <wp:docPr id="2" name="图片 1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000-000002000000}"/>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62025" cy="1745615"/>
                          </a:xfrm>
                          <a:prstGeom prst="rect">
                            <a:avLst/>
                          </a:prstGeom>
                        </pic:spPr>
                      </pic:pic>
                    </a:graphicData>
                  </a:graphic>
                </wp:inline>
              </w:drawing>
            </w:r>
          </w:p>
        </w:tc>
        <w:tc>
          <w:tcPr>
            <w:tcW w:w="253" w:type="pct"/>
            <w:shd w:val="clear" w:color="auto" w:fill="auto"/>
            <w:vAlign w:val="center"/>
            <w:hideMark/>
          </w:tcPr>
          <w:p w14:paraId="6ED40B2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00B50C3" w14:textId="77777777" w:rsidTr="006754AF">
        <w:trPr>
          <w:trHeight w:val="20"/>
        </w:trPr>
        <w:tc>
          <w:tcPr>
            <w:tcW w:w="242" w:type="pct"/>
            <w:shd w:val="clear" w:color="auto" w:fill="auto"/>
            <w:vAlign w:val="center"/>
            <w:hideMark/>
          </w:tcPr>
          <w:p w14:paraId="68233E8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42</w:t>
            </w:r>
          </w:p>
        </w:tc>
        <w:tc>
          <w:tcPr>
            <w:tcW w:w="305" w:type="pct"/>
            <w:shd w:val="clear" w:color="auto" w:fill="auto"/>
            <w:vAlign w:val="center"/>
            <w:hideMark/>
          </w:tcPr>
          <w:p w14:paraId="2B23392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抢险救援器材</w:t>
            </w:r>
          </w:p>
        </w:tc>
        <w:tc>
          <w:tcPr>
            <w:tcW w:w="592" w:type="pct"/>
            <w:shd w:val="clear" w:color="auto" w:fill="auto"/>
            <w:vAlign w:val="center"/>
            <w:hideMark/>
          </w:tcPr>
          <w:p w14:paraId="015390A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机动链锯</w:t>
            </w:r>
          </w:p>
        </w:tc>
        <w:tc>
          <w:tcPr>
            <w:tcW w:w="252" w:type="pct"/>
            <w:shd w:val="clear" w:color="auto" w:fill="auto"/>
            <w:vAlign w:val="center"/>
            <w:hideMark/>
          </w:tcPr>
          <w:p w14:paraId="7DE09B6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台</w:t>
            </w:r>
          </w:p>
        </w:tc>
        <w:tc>
          <w:tcPr>
            <w:tcW w:w="298" w:type="pct"/>
            <w:shd w:val="clear" w:color="auto" w:fill="auto"/>
            <w:vAlign w:val="center"/>
            <w:hideMark/>
          </w:tcPr>
          <w:p w14:paraId="2CB67E4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2B21F6B8"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 引擎功率≥2.4KW，排量≥50.2cc，</w:t>
            </w:r>
            <w:r w:rsidRPr="000B4C2F">
              <w:rPr>
                <w:rFonts w:ascii="宋体" w:eastAsia="宋体" w:hAnsi="宋体" w:cs="宋体" w:hint="eastAsia"/>
                <w:kern w:val="0"/>
                <w:sz w:val="20"/>
                <w:szCs w:val="20"/>
                <w14:ligatures w14:val="none"/>
              </w:rPr>
              <w:br/>
              <w:t>2. 链条节距：8.25cm，标准导板长度≥33cm，</w:t>
            </w:r>
            <w:r w:rsidRPr="000B4C2F">
              <w:rPr>
                <w:rFonts w:ascii="宋体" w:eastAsia="宋体" w:hAnsi="宋体" w:cs="宋体" w:hint="eastAsia"/>
                <w:kern w:val="0"/>
                <w:sz w:val="20"/>
                <w:szCs w:val="20"/>
                <w14:ligatures w14:val="none"/>
              </w:rPr>
              <w:br/>
              <w:t>3. 空转转速：2700rmp，最大转速≥9000rmp，</w:t>
            </w:r>
            <w:r w:rsidRPr="000B4C2F">
              <w:rPr>
                <w:rFonts w:ascii="宋体" w:eastAsia="宋体" w:hAnsi="宋体" w:cs="宋体" w:hint="eastAsia"/>
                <w:kern w:val="0"/>
                <w:sz w:val="20"/>
                <w:szCs w:val="20"/>
                <w14:ligatures w14:val="none"/>
              </w:rPr>
              <w:br/>
              <w:t>4. 油箱容量：0.26升，油泵类型：自动，</w:t>
            </w:r>
            <w:r w:rsidRPr="000B4C2F">
              <w:rPr>
                <w:rFonts w:ascii="宋体" w:eastAsia="宋体" w:hAnsi="宋体" w:cs="宋体" w:hint="eastAsia"/>
                <w:kern w:val="0"/>
                <w:sz w:val="20"/>
                <w:szCs w:val="20"/>
                <w14:ligatures w14:val="none"/>
              </w:rPr>
              <w:br/>
              <w:t>5. 重量≤5.1KG。</w:t>
            </w:r>
            <w:r w:rsidRPr="000B4C2F">
              <w:rPr>
                <w:rFonts w:ascii="宋体" w:eastAsia="宋体" w:hAnsi="宋体" w:cs="宋体" w:hint="eastAsia"/>
                <w:kern w:val="0"/>
                <w:sz w:val="20"/>
                <w:szCs w:val="20"/>
                <w14:ligatures w14:val="none"/>
              </w:rPr>
              <w:br/>
              <w:t>▲提供国家便携式林业机械质量监督检测中心检测报告。</w:t>
            </w:r>
          </w:p>
        </w:tc>
        <w:tc>
          <w:tcPr>
            <w:tcW w:w="1287" w:type="pct"/>
            <w:shd w:val="clear" w:color="auto" w:fill="auto"/>
            <w:vAlign w:val="center"/>
            <w:hideMark/>
          </w:tcPr>
          <w:p w14:paraId="5102C1B1" w14:textId="6D1F565F" w:rsidR="006754AF" w:rsidRPr="000B4C2F" w:rsidRDefault="0004161A" w:rsidP="00781B99">
            <w:pPr>
              <w:widowControl/>
              <w:jc w:val="center"/>
              <w:rPr>
                <w:rFonts w:ascii="宋体" w:eastAsia="宋体" w:hAnsi="宋体" w:cs="宋体"/>
                <w:kern w:val="0"/>
                <w:sz w:val="20"/>
                <w:szCs w:val="20"/>
                <w14:ligatures w14:val="none"/>
              </w:rPr>
            </w:pPr>
            <w:r>
              <w:rPr>
                <w:rFonts w:ascii="宋体" w:eastAsia="宋体" w:hAnsi="宋体" w:cs="宋体"/>
                <w:noProof/>
                <w:kern w:val="0"/>
                <w:sz w:val="20"/>
                <w:szCs w:val="20"/>
              </w:rPr>
              <w:drawing>
                <wp:inline distT="0" distB="0" distL="0" distR="0" wp14:anchorId="66415FAA" wp14:editId="7C57CB09">
                  <wp:extent cx="1168400" cy="673100"/>
                  <wp:effectExtent l="0" t="0" r="0" b="0"/>
                  <wp:docPr id="357730080" name="图片 5" descr="电锯的工具&#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30080" name="图片 5" descr="电锯的工具&#10;&#10;低可信度描述已自动生成"/>
                          <pic:cNvPicPr/>
                        </pic:nvPicPr>
                        <pic:blipFill>
                          <a:blip r:embed="rId51">
                            <a:extLst>
                              <a:ext uri="{28A0092B-C50C-407E-A947-70E740481C1C}">
                                <a14:useLocalDpi xmlns:a14="http://schemas.microsoft.com/office/drawing/2010/main" val="0"/>
                              </a:ext>
                            </a:extLst>
                          </a:blip>
                          <a:stretch>
                            <a:fillRect/>
                          </a:stretch>
                        </pic:blipFill>
                        <pic:spPr>
                          <a:xfrm>
                            <a:off x="0" y="0"/>
                            <a:ext cx="1168400" cy="673100"/>
                          </a:xfrm>
                          <a:prstGeom prst="rect">
                            <a:avLst/>
                          </a:prstGeom>
                        </pic:spPr>
                      </pic:pic>
                    </a:graphicData>
                  </a:graphic>
                </wp:inline>
              </w:drawing>
            </w:r>
          </w:p>
        </w:tc>
        <w:tc>
          <w:tcPr>
            <w:tcW w:w="253" w:type="pct"/>
            <w:shd w:val="clear" w:color="auto" w:fill="auto"/>
            <w:vAlign w:val="center"/>
            <w:hideMark/>
          </w:tcPr>
          <w:p w14:paraId="71CD7CC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1242C7AE" w14:textId="77777777" w:rsidTr="006754AF">
        <w:trPr>
          <w:trHeight w:val="20"/>
        </w:trPr>
        <w:tc>
          <w:tcPr>
            <w:tcW w:w="242" w:type="pct"/>
            <w:shd w:val="clear" w:color="auto" w:fill="auto"/>
            <w:vAlign w:val="center"/>
            <w:hideMark/>
          </w:tcPr>
          <w:p w14:paraId="5D261C3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43</w:t>
            </w:r>
          </w:p>
        </w:tc>
        <w:tc>
          <w:tcPr>
            <w:tcW w:w="305" w:type="pct"/>
            <w:shd w:val="clear" w:color="auto" w:fill="auto"/>
            <w:vAlign w:val="center"/>
            <w:hideMark/>
          </w:tcPr>
          <w:p w14:paraId="1A160A0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抢险救援器材</w:t>
            </w:r>
          </w:p>
        </w:tc>
        <w:tc>
          <w:tcPr>
            <w:tcW w:w="592" w:type="pct"/>
            <w:shd w:val="clear" w:color="auto" w:fill="auto"/>
            <w:vAlign w:val="center"/>
            <w:hideMark/>
          </w:tcPr>
          <w:p w14:paraId="5A8AAAE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无齿锯</w:t>
            </w:r>
          </w:p>
        </w:tc>
        <w:tc>
          <w:tcPr>
            <w:tcW w:w="252" w:type="pct"/>
            <w:shd w:val="clear" w:color="auto" w:fill="auto"/>
            <w:vAlign w:val="center"/>
            <w:hideMark/>
          </w:tcPr>
          <w:p w14:paraId="14CAE79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台</w:t>
            </w:r>
          </w:p>
        </w:tc>
        <w:tc>
          <w:tcPr>
            <w:tcW w:w="298" w:type="pct"/>
            <w:shd w:val="clear" w:color="auto" w:fill="auto"/>
            <w:vAlign w:val="center"/>
            <w:hideMark/>
          </w:tcPr>
          <w:p w14:paraId="4722470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14273DF5"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1、锯片直径≥：350毫米，切割深度≥：125毫米，                                  2、排量≥：66.7cc                                                                                3、功率：3.2/4.4KW，                                        4、声压值≤：98dB(A），声能值：≤109dB(A），振动级≤：3.9 m/s2(左） 3.9 m/s2（右）                                                5、重量≤：9.6KG</w:t>
            </w:r>
          </w:p>
        </w:tc>
        <w:tc>
          <w:tcPr>
            <w:tcW w:w="1287" w:type="pct"/>
            <w:shd w:val="clear" w:color="auto" w:fill="auto"/>
            <w:vAlign w:val="center"/>
            <w:hideMark/>
          </w:tcPr>
          <w:p w14:paraId="4080A04B" w14:textId="7FC01656"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3B183126" wp14:editId="7244C6B5">
                  <wp:extent cx="1133475" cy="742950"/>
                  <wp:effectExtent l="0" t="0" r="9525" b="0"/>
                  <wp:docPr id="58" name="图片 13" descr="TS420">
                    <a:extLst xmlns:a="http://schemas.openxmlformats.org/drawingml/2006/main">
                      <a:ext uri="{FF2B5EF4-FFF2-40B4-BE49-F238E27FC236}">
                        <a16:creationId xmlns:a16="http://schemas.microsoft.com/office/drawing/2014/main" id="{00000000-0008-0000-0000-00003A000000}"/>
                      </a:ext>
                    </a:extLst>
                  </wp:docPr>
                  <wp:cNvGraphicFramePr/>
                  <a:graphic xmlns:a="http://schemas.openxmlformats.org/drawingml/2006/main">
                    <a:graphicData uri="http://schemas.openxmlformats.org/drawingml/2006/picture">
                      <pic:pic xmlns:pic="http://schemas.openxmlformats.org/drawingml/2006/picture">
                        <pic:nvPicPr>
                          <pic:cNvPr id="58" name="Picture 2606" descr="TS420">
                            <a:extLst>
                              <a:ext uri="{FF2B5EF4-FFF2-40B4-BE49-F238E27FC236}">
                                <a16:creationId xmlns:a16="http://schemas.microsoft.com/office/drawing/2014/main" id="{00000000-0008-0000-0000-00003A000000}"/>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13347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2192313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DC4677D" w14:textId="77777777" w:rsidTr="006754AF">
        <w:trPr>
          <w:trHeight w:val="20"/>
        </w:trPr>
        <w:tc>
          <w:tcPr>
            <w:tcW w:w="242" w:type="pct"/>
            <w:shd w:val="clear" w:color="auto" w:fill="auto"/>
            <w:vAlign w:val="center"/>
            <w:hideMark/>
          </w:tcPr>
          <w:p w14:paraId="26F30F3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44</w:t>
            </w:r>
          </w:p>
        </w:tc>
        <w:tc>
          <w:tcPr>
            <w:tcW w:w="305" w:type="pct"/>
            <w:shd w:val="clear" w:color="auto" w:fill="auto"/>
            <w:vAlign w:val="center"/>
            <w:hideMark/>
          </w:tcPr>
          <w:p w14:paraId="559B8E6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抢险救援器材</w:t>
            </w:r>
          </w:p>
        </w:tc>
        <w:tc>
          <w:tcPr>
            <w:tcW w:w="592" w:type="pct"/>
            <w:shd w:val="clear" w:color="auto" w:fill="auto"/>
            <w:vAlign w:val="center"/>
            <w:hideMark/>
          </w:tcPr>
          <w:p w14:paraId="4BB1F5D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折叠担架</w:t>
            </w:r>
          </w:p>
        </w:tc>
        <w:tc>
          <w:tcPr>
            <w:tcW w:w="252" w:type="pct"/>
            <w:shd w:val="clear" w:color="auto" w:fill="auto"/>
            <w:vAlign w:val="center"/>
            <w:hideMark/>
          </w:tcPr>
          <w:p w14:paraId="05303B8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2668736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w:t>
            </w:r>
          </w:p>
        </w:tc>
        <w:tc>
          <w:tcPr>
            <w:tcW w:w="1771" w:type="pct"/>
            <w:shd w:val="clear" w:color="auto" w:fill="auto"/>
            <w:vAlign w:val="center"/>
            <w:hideMark/>
          </w:tcPr>
          <w:p w14:paraId="325CF360"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1、产品框架采用优质铝合金（</w:t>
            </w:r>
            <w:r w:rsidRPr="000B4C2F">
              <w:rPr>
                <w:rFonts w:ascii="MS Gothic" w:eastAsia="MS Gothic" w:hAnsi="MS Gothic" w:cs="MS Gothic" w:hint="eastAsia"/>
                <w:kern w:val="0"/>
                <w:sz w:val="20"/>
                <w:szCs w:val="20"/>
                <w14:ligatures w14:val="none"/>
              </w:rPr>
              <w:t>∅</w:t>
            </w:r>
            <w:r w:rsidRPr="000B4C2F">
              <w:rPr>
                <w:rFonts w:ascii="宋体" w:eastAsia="宋体" w:hAnsi="宋体" w:cs="宋体" w:hint="eastAsia"/>
                <w:kern w:val="0"/>
                <w:sz w:val="20"/>
                <w:szCs w:val="20"/>
                <w14:ligatures w14:val="none"/>
              </w:rPr>
              <w:t>28*3）材料制成，担架面是600D、PVC涂层牛津布。具有轻便灵活、承载强度高等特点。</w:t>
            </w:r>
            <w:r w:rsidRPr="000B4C2F">
              <w:rPr>
                <w:rFonts w:ascii="宋体" w:eastAsia="宋体" w:hAnsi="宋体" w:cs="宋体" w:hint="eastAsia"/>
                <w:kern w:val="0"/>
                <w:sz w:val="20"/>
                <w:szCs w:val="20"/>
                <w14:ligatures w14:val="none"/>
              </w:rPr>
              <w:br/>
              <w:t>▲2、配有2个定向脚轮，2个万向脚轮，带刹车装置。</w:t>
            </w:r>
            <w:r w:rsidRPr="000B4C2F">
              <w:rPr>
                <w:rFonts w:ascii="宋体" w:eastAsia="宋体" w:hAnsi="宋体" w:cs="宋体" w:hint="eastAsia"/>
                <w:kern w:val="0"/>
                <w:sz w:val="20"/>
                <w:szCs w:val="20"/>
                <w14:ligatures w14:val="none"/>
              </w:rPr>
              <w:br/>
              <w:t>3、担架支撑脚及脚轮可折叠收纳，使用更方便。</w:t>
            </w:r>
            <w:r w:rsidRPr="000B4C2F">
              <w:rPr>
                <w:rFonts w:ascii="宋体" w:eastAsia="宋体" w:hAnsi="宋体" w:cs="宋体" w:hint="eastAsia"/>
                <w:kern w:val="0"/>
                <w:sz w:val="20"/>
                <w:szCs w:val="20"/>
                <w14:ligatures w14:val="none"/>
              </w:rPr>
              <w:br/>
              <w:t>4、产品配备两根安全绑带，保证送医途中病人的安全。</w:t>
            </w:r>
            <w:r w:rsidRPr="000B4C2F">
              <w:rPr>
                <w:rFonts w:ascii="宋体" w:eastAsia="宋体" w:hAnsi="宋体" w:cs="宋体" w:hint="eastAsia"/>
                <w:kern w:val="0"/>
                <w:sz w:val="20"/>
                <w:szCs w:val="20"/>
                <w14:ligatures w14:val="none"/>
              </w:rPr>
              <w:br/>
              <w:t>5、产品展开尺寸为190*50*20CM，承重≥150Kg。</w:t>
            </w:r>
            <w:r w:rsidRPr="000B4C2F">
              <w:rPr>
                <w:rFonts w:ascii="宋体" w:eastAsia="宋体" w:hAnsi="宋体" w:cs="宋体" w:hint="eastAsia"/>
                <w:kern w:val="0"/>
                <w:sz w:val="20"/>
                <w:szCs w:val="20"/>
                <w14:ligatures w14:val="none"/>
              </w:rPr>
              <w:br/>
              <w:t>6、折叠后尺寸95*50*9CM</w:t>
            </w:r>
            <w:r w:rsidRPr="000B4C2F">
              <w:rPr>
                <w:rFonts w:ascii="宋体" w:eastAsia="宋体" w:hAnsi="宋体" w:cs="宋体" w:hint="eastAsia"/>
                <w:kern w:val="0"/>
                <w:sz w:val="20"/>
                <w:szCs w:val="20"/>
                <w14:ligatures w14:val="none"/>
              </w:rPr>
              <w:br/>
              <w:t>7、质量≤8Kg。</w:t>
            </w:r>
          </w:p>
        </w:tc>
        <w:tc>
          <w:tcPr>
            <w:tcW w:w="1287" w:type="pct"/>
            <w:shd w:val="clear" w:color="auto" w:fill="auto"/>
            <w:vAlign w:val="center"/>
            <w:hideMark/>
          </w:tcPr>
          <w:p w14:paraId="32F17268" w14:textId="09066930"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2A226336" wp14:editId="24E2A94F">
                  <wp:extent cx="1162050" cy="409575"/>
                  <wp:effectExtent l="0" t="0" r="0" b="0"/>
                  <wp:docPr id="7" name="图片 1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000-000007000000}"/>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162685" cy="404495"/>
                          </a:xfrm>
                          <a:prstGeom prst="rect">
                            <a:avLst/>
                          </a:prstGeom>
                          <a:noFill/>
                          <a:ln w="9525">
                            <a:noFill/>
                          </a:ln>
                        </pic:spPr>
                      </pic:pic>
                    </a:graphicData>
                  </a:graphic>
                </wp:inline>
              </w:drawing>
            </w:r>
          </w:p>
        </w:tc>
        <w:tc>
          <w:tcPr>
            <w:tcW w:w="253" w:type="pct"/>
            <w:shd w:val="clear" w:color="auto" w:fill="auto"/>
            <w:vAlign w:val="center"/>
            <w:hideMark/>
          </w:tcPr>
          <w:p w14:paraId="73BED30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64054A94" w14:textId="77777777" w:rsidTr="006754AF">
        <w:trPr>
          <w:trHeight w:val="20"/>
        </w:trPr>
        <w:tc>
          <w:tcPr>
            <w:tcW w:w="242" w:type="pct"/>
            <w:shd w:val="clear" w:color="auto" w:fill="auto"/>
            <w:vAlign w:val="center"/>
            <w:hideMark/>
          </w:tcPr>
          <w:p w14:paraId="62C2E1A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45</w:t>
            </w:r>
          </w:p>
        </w:tc>
        <w:tc>
          <w:tcPr>
            <w:tcW w:w="305" w:type="pct"/>
            <w:shd w:val="clear" w:color="auto" w:fill="auto"/>
            <w:vAlign w:val="center"/>
            <w:hideMark/>
          </w:tcPr>
          <w:p w14:paraId="69589DA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抢险救援器材</w:t>
            </w:r>
          </w:p>
        </w:tc>
        <w:tc>
          <w:tcPr>
            <w:tcW w:w="592" w:type="pct"/>
            <w:shd w:val="clear" w:color="auto" w:fill="auto"/>
            <w:vAlign w:val="center"/>
            <w:hideMark/>
          </w:tcPr>
          <w:p w14:paraId="07A63BB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哈利根</w:t>
            </w:r>
          </w:p>
        </w:tc>
        <w:tc>
          <w:tcPr>
            <w:tcW w:w="252" w:type="pct"/>
            <w:shd w:val="clear" w:color="auto" w:fill="auto"/>
            <w:vAlign w:val="center"/>
            <w:hideMark/>
          </w:tcPr>
          <w:p w14:paraId="0F4E6A2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根</w:t>
            </w:r>
          </w:p>
        </w:tc>
        <w:tc>
          <w:tcPr>
            <w:tcW w:w="298" w:type="pct"/>
            <w:shd w:val="clear" w:color="auto" w:fill="auto"/>
            <w:vAlign w:val="center"/>
            <w:hideMark/>
          </w:tcPr>
          <w:p w14:paraId="4E4A046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w:t>
            </w:r>
          </w:p>
        </w:tc>
        <w:tc>
          <w:tcPr>
            <w:tcW w:w="1771" w:type="pct"/>
            <w:shd w:val="clear" w:color="auto" w:fill="auto"/>
            <w:vAlign w:val="center"/>
            <w:hideMark/>
          </w:tcPr>
          <w:p w14:paraId="393FCF7A"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总长1M，握柄直径25mm质量：6KG，材质45#钢，硬度：45-50HRC，整体工艺：锻打加淬火热处理，表面为防静电喷涂，描述：一端为羊角起钉，可对防盗门门，窗，汽车，等就进行</w:t>
            </w:r>
            <w:proofErr w:type="gramStart"/>
            <w:r w:rsidRPr="000B4C2F">
              <w:rPr>
                <w:rFonts w:ascii="宋体" w:eastAsia="宋体" w:hAnsi="宋体" w:cs="宋体" w:hint="eastAsia"/>
                <w:kern w:val="0"/>
                <w:sz w:val="20"/>
                <w:szCs w:val="20"/>
                <w14:ligatures w14:val="none"/>
              </w:rPr>
              <w:t>起翘破拆</w:t>
            </w:r>
            <w:proofErr w:type="gramEnd"/>
            <w:r w:rsidRPr="000B4C2F">
              <w:rPr>
                <w:rFonts w:ascii="宋体" w:eastAsia="宋体" w:hAnsi="宋体" w:cs="宋体" w:hint="eastAsia"/>
                <w:kern w:val="0"/>
                <w:sz w:val="20"/>
                <w:szCs w:val="20"/>
                <w14:ligatures w14:val="none"/>
              </w:rPr>
              <w:t>，一端为7字型扁铲和</w:t>
            </w:r>
            <w:proofErr w:type="gramStart"/>
            <w:r w:rsidRPr="000B4C2F">
              <w:rPr>
                <w:rFonts w:ascii="宋体" w:eastAsia="宋体" w:hAnsi="宋体" w:cs="宋体" w:hint="eastAsia"/>
                <w:kern w:val="0"/>
                <w:sz w:val="20"/>
                <w:szCs w:val="20"/>
                <w14:ligatures w14:val="none"/>
              </w:rPr>
              <w:t>凿击钩</w:t>
            </w:r>
            <w:proofErr w:type="gramEnd"/>
            <w:r w:rsidRPr="000B4C2F">
              <w:rPr>
                <w:rFonts w:ascii="宋体" w:eastAsia="宋体" w:hAnsi="宋体" w:cs="宋体" w:hint="eastAsia"/>
                <w:kern w:val="0"/>
                <w:sz w:val="20"/>
                <w:szCs w:val="20"/>
                <w14:ligatures w14:val="none"/>
              </w:rPr>
              <w:t>，可对各种缝隙</w:t>
            </w:r>
            <w:proofErr w:type="gramStart"/>
            <w:r w:rsidRPr="000B4C2F">
              <w:rPr>
                <w:rFonts w:ascii="宋体" w:eastAsia="宋体" w:hAnsi="宋体" w:cs="宋体" w:hint="eastAsia"/>
                <w:kern w:val="0"/>
                <w:sz w:val="20"/>
                <w:szCs w:val="20"/>
                <w14:ligatures w14:val="none"/>
              </w:rPr>
              <w:t>进行凿击和</w:t>
            </w:r>
            <w:proofErr w:type="gramEnd"/>
            <w:r w:rsidRPr="000B4C2F">
              <w:rPr>
                <w:rFonts w:ascii="宋体" w:eastAsia="宋体" w:hAnsi="宋体" w:cs="宋体" w:hint="eastAsia"/>
                <w:kern w:val="0"/>
                <w:sz w:val="20"/>
                <w:szCs w:val="20"/>
                <w14:ligatures w14:val="none"/>
              </w:rPr>
              <w:t>扩张进行整体救援可提供国家级检测报告</w:t>
            </w:r>
          </w:p>
        </w:tc>
        <w:tc>
          <w:tcPr>
            <w:tcW w:w="1287" w:type="pct"/>
            <w:shd w:val="clear" w:color="auto" w:fill="auto"/>
            <w:vAlign w:val="center"/>
            <w:hideMark/>
          </w:tcPr>
          <w:p w14:paraId="60075A07" w14:textId="238DC0E1" w:rsidR="006754AF" w:rsidRPr="000B4C2F" w:rsidRDefault="0004161A" w:rsidP="00781B99">
            <w:pPr>
              <w:widowControl/>
              <w:jc w:val="center"/>
              <w:rPr>
                <w:rFonts w:ascii="宋体" w:eastAsia="宋体" w:hAnsi="宋体" w:cs="宋体"/>
                <w:kern w:val="0"/>
                <w:sz w:val="20"/>
                <w:szCs w:val="20"/>
                <w14:ligatures w14:val="none"/>
              </w:rPr>
            </w:pPr>
            <w:r>
              <w:rPr>
                <w:rFonts w:ascii="宋体" w:eastAsia="宋体" w:hAnsi="宋体" w:cs="宋体"/>
                <w:noProof/>
                <w:kern w:val="0"/>
                <w:sz w:val="20"/>
                <w:szCs w:val="20"/>
              </w:rPr>
              <w:drawing>
                <wp:inline distT="0" distB="0" distL="0" distR="0" wp14:anchorId="102D369B" wp14:editId="1B7797B1">
                  <wp:extent cx="1010045" cy="914444"/>
                  <wp:effectExtent l="0" t="0" r="0" b="0"/>
                  <wp:docPr id="2041277734" name="图片 6" descr="图片包含 对, 棒球, 播放器, 蝙蝠&#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77734" name="图片 6" descr="图片包含 对, 棒球, 播放器, 蝙蝠&#10;&#10;描述已自动生成"/>
                          <pic:cNvPicPr/>
                        </pic:nvPicPr>
                        <pic:blipFill>
                          <a:blip r:embed="rId54">
                            <a:extLst>
                              <a:ext uri="{28A0092B-C50C-407E-A947-70E740481C1C}">
                                <a14:useLocalDpi xmlns:a14="http://schemas.microsoft.com/office/drawing/2010/main" val="0"/>
                              </a:ext>
                            </a:extLst>
                          </a:blip>
                          <a:stretch>
                            <a:fillRect/>
                          </a:stretch>
                        </pic:blipFill>
                        <pic:spPr>
                          <a:xfrm>
                            <a:off x="0" y="0"/>
                            <a:ext cx="1010045" cy="914444"/>
                          </a:xfrm>
                          <a:prstGeom prst="rect">
                            <a:avLst/>
                          </a:prstGeom>
                        </pic:spPr>
                      </pic:pic>
                    </a:graphicData>
                  </a:graphic>
                </wp:inline>
              </w:drawing>
            </w:r>
          </w:p>
        </w:tc>
        <w:tc>
          <w:tcPr>
            <w:tcW w:w="253" w:type="pct"/>
            <w:shd w:val="clear" w:color="auto" w:fill="auto"/>
            <w:vAlign w:val="center"/>
            <w:hideMark/>
          </w:tcPr>
          <w:p w14:paraId="1515AF2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69C874B6" w14:textId="77777777" w:rsidTr="006754AF">
        <w:trPr>
          <w:trHeight w:val="20"/>
        </w:trPr>
        <w:tc>
          <w:tcPr>
            <w:tcW w:w="242" w:type="pct"/>
            <w:shd w:val="clear" w:color="auto" w:fill="auto"/>
            <w:vAlign w:val="center"/>
            <w:hideMark/>
          </w:tcPr>
          <w:p w14:paraId="3A0B033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46</w:t>
            </w:r>
          </w:p>
        </w:tc>
        <w:tc>
          <w:tcPr>
            <w:tcW w:w="305" w:type="pct"/>
            <w:shd w:val="clear" w:color="auto" w:fill="auto"/>
            <w:vAlign w:val="center"/>
            <w:hideMark/>
          </w:tcPr>
          <w:p w14:paraId="5387C4C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抢险救援器材</w:t>
            </w:r>
          </w:p>
        </w:tc>
        <w:tc>
          <w:tcPr>
            <w:tcW w:w="592" w:type="pct"/>
            <w:shd w:val="clear" w:color="auto" w:fill="auto"/>
            <w:vAlign w:val="center"/>
            <w:hideMark/>
          </w:tcPr>
          <w:p w14:paraId="1A93DD2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合金钢破拆工具</w:t>
            </w:r>
          </w:p>
        </w:tc>
        <w:tc>
          <w:tcPr>
            <w:tcW w:w="252" w:type="pct"/>
            <w:shd w:val="clear" w:color="auto" w:fill="auto"/>
            <w:vAlign w:val="center"/>
            <w:hideMark/>
          </w:tcPr>
          <w:p w14:paraId="359908F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4AFA1B7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03F17D36"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用于手动破拆操作，材料为合金钢，系统包括：</w:t>
            </w:r>
            <w:proofErr w:type="gramStart"/>
            <w:r w:rsidRPr="000B4C2F">
              <w:rPr>
                <w:rFonts w:ascii="宋体" w:eastAsia="宋体" w:hAnsi="宋体" w:cs="宋体" w:hint="eastAsia"/>
                <w:kern w:val="0"/>
                <w:sz w:val="20"/>
                <w:szCs w:val="20"/>
                <w14:ligatures w14:val="none"/>
              </w:rPr>
              <w:t>拆锁器</w:t>
            </w:r>
            <w:proofErr w:type="gramEnd"/>
            <w:r w:rsidRPr="000B4C2F">
              <w:rPr>
                <w:rFonts w:ascii="宋体" w:eastAsia="宋体" w:hAnsi="宋体" w:cs="宋体" w:hint="eastAsia"/>
                <w:kern w:val="0"/>
                <w:sz w:val="20"/>
                <w:szCs w:val="20"/>
                <w14:ligatures w14:val="none"/>
              </w:rPr>
              <w:t>、金属切断器、小凿、阔凿、尖嘴凿、</w:t>
            </w:r>
            <w:proofErr w:type="gramStart"/>
            <w:r w:rsidRPr="000B4C2F">
              <w:rPr>
                <w:rFonts w:ascii="宋体" w:eastAsia="宋体" w:hAnsi="宋体" w:cs="宋体" w:hint="eastAsia"/>
                <w:kern w:val="0"/>
                <w:sz w:val="20"/>
                <w:szCs w:val="20"/>
                <w14:ligatures w14:val="none"/>
              </w:rPr>
              <w:t>冲杆等</w:t>
            </w:r>
            <w:proofErr w:type="gramEnd"/>
            <w:r w:rsidRPr="000B4C2F">
              <w:rPr>
                <w:rFonts w:ascii="宋体" w:eastAsia="宋体" w:hAnsi="宋体" w:cs="宋体" w:hint="eastAsia"/>
                <w:kern w:val="0"/>
                <w:sz w:val="20"/>
                <w:szCs w:val="20"/>
                <w14:ligatures w14:val="none"/>
              </w:rPr>
              <w:t>共六件套，行程可达410mm；最大承受力7.8吨。总重量：13.2公斤。</w:t>
            </w:r>
            <w:r w:rsidRPr="000B4C2F">
              <w:rPr>
                <w:rFonts w:ascii="宋体" w:eastAsia="宋体" w:hAnsi="宋体" w:cs="宋体" w:hint="eastAsia"/>
                <w:kern w:val="0"/>
                <w:sz w:val="20"/>
                <w:szCs w:val="20"/>
                <w14:ligatures w14:val="none"/>
              </w:rPr>
              <w:br/>
              <w:t>提供样品</w:t>
            </w:r>
          </w:p>
        </w:tc>
        <w:tc>
          <w:tcPr>
            <w:tcW w:w="1287" w:type="pct"/>
            <w:shd w:val="clear" w:color="auto" w:fill="auto"/>
            <w:noWrap/>
            <w:vAlign w:val="center"/>
            <w:hideMark/>
          </w:tcPr>
          <w:p w14:paraId="625D2FE5"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2C0355A2"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1A867E9" w14:textId="77777777" w:rsidTr="006754AF">
        <w:trPr>
          <w:trHeight w:val="20"/>
        </w:trPr>
        <w:tc>
          <w:tcPr>
            <w:tcW w:w="242" w:type="pct"/>
            <w:shd w:val="clear" w:color="auto" w:fill="auto"/>
            <w:vAlign w:val="center"/>
            <w:hideMark/>
          </w:tcPr>
          <w:p w14:paraId="4A3261A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47</w:t>
            </w:r>
          </w:p>
        </w:tc>
        <w:tc>
          <w:tcPr>
            <w:tcW w:w="305" w:type="pct"/>
            <w:shd w:val="clear" w:color="auto" w:fill="auto"/>
            <w:vAlign w:val="center"/>
            <w:hideMark/>
          </w:tcPr>
          <w:p w14:paraId="09D82C7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452E95F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伸缩梯</w:t>
            </w:r>
          </w:p>
        </w:tc>
        <w:tc>
          <w:tcPr>
            <w:tcW w:w="252" w:type="pct"/>
            <w:shd w:val="clear" w:color="auto" w:fill="auto"/>
            <w:vAlign w:val="center"/>
            <w:hideMark/>
          </w:tcPr>
          <w:p w14:paraId="273B07A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架</w:t>
            </w:r>
          </w:p>
        </w:tc>
        <w:tc>
          <w:tcPr>
            <w:tcW w:w="298" w:type="pct"/>
            <w:shd w:val="clear" w:color="auto" w:fill="auto"/>
            <w:vAlign w:val="center"/>
            <w:hideMark/>
          </w:tcPr>
          <w:p w14:paraId="1EA282D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3054F856"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★符合EN131标准，通过国家消防质量监督检测中心认证并取得国家检测报告。</w:t>
            </w:r>
            <w:r w:rsidRPr="000B4C2F">
              <w:rPr>
                <w:rFonts w:ascii="宋体" w:eastAsia="宋体" w:hAnsi="宋体" w:cs="宋体" w:hint="eastAsia"/>
                <w:kern w:val="0"/>
                <w:sz w:val="20"/>
                <w:szCs w:val="20"/>
                <w14:ligatures w14:val="none"/>
              </w:rPr>
              <w:br/>
              <w:t>★1、梯子伸出后3.8米，收拢后1.12米，高强度铝合金制成，配有消防背袋。</w:t>
            </w:r>
            <w:r w:rsidRPr="000B4C2F">
              <w:rPr>
                <w:rFonts w:ascii="宋体" w:eastAsia="宋体" w:hAnsi="宋体" w:cs="宋体" w:hint="eastAsia"/>
                <w:kern w:val="0"/>
                <w:sz w:val="20"/>
                <w:szCs w:val="20"/>
                <w14:ligatures w14:val="none"/>
              </w:rPr>
              <w:br/>
              <w:t>★2、</w:t>
            </w:r>
            <w:proofErr w:type="gramStart"/>
            <w:r w:rsidRPr="000B4C2F">
              <w:rPr>
                <w:rFonts w:ascii="宋体" w:eastAsia="宋体" w:hAnsi="宋体" w:cs="宋体" w:hint="eastAsia"/>
                <w:kern w:val="0"/>
                <w:sz w:val="20"/>
                <w:szCs w:val="20"/>
                <w14:ligatures w14:val="none"/>
              </w:rPr>
              <w:t>梯外宽</w:t>
            </w:r>
            <w:proofErr w:type="gramEnd"/>
            <w:r w:rsidRPr="000B4C2F">
              <w:rPr>
                <w:rFonts w:ascii="宋体" w:eastAsia="宋体" w:hAnsi="宋体" w:cs="宋体" w:hint="eastAsia"/>
                <w:kern w:val="0"/>
                <w:sz w:val="20"/>
                <w:szCs w:val="20"/>
                <w14:ligatures w14:val="none"/>
              </w:rPr>
              <w:t xml:space="preserve">0.46米，                                                                                  </w:t>
            </w:r>
            <w:r w:rsidRPr="000B4C2F">
              <w:rPr>
                <w:rFonts w:ascii="宋体" w:eastAsia="宋体" w:hAnsi="宋体" w:cs="宋体" w:hint="eastAsia"/>
                <w:kern w:val="0"/>
                <w:sz w:val="20"/>
                <w:szCs w:val="20"/>
                <w14:ligatures w14:val="none"/>
              </w:rPr>
              <w:lastRenderedPageBreak/>
              <w:t>3、</w:t>
            </w:r>
            <w:proofErr w:type="gramStart"/>
            <w:r w:rsidRPr="000B4C2F">
              <w:rPr>
                <w:rFonts w:ascii="宋体" w:eastAsia="宋体" w:hAnsi="宋体" w:cs="宋体" w:hint="eastAsia"/>
                <w:kern w:val="0"/>
                <w:sz w:val="20"/>
                <w:szCs w:val="20"/>
                <w14:ligatures w14:val="none"/>
              </w:rPr>
              <w:t>梯蹬间距</w:t>
            </w:r>
            <w:proofErr w:type="gramEnd"/>
            <w:r w:rsidRPr="000B4C2F">
              <w:rPr>
                <w:rFonts w:ascii="宋体" w:eastAsia="宋体" w:hAnsi="宋体" w:cs="宋体" w:hint="eastAsia"/>
                <w:kern w:val="0"/>
                <w:sz w:val="20"/>
                <w:szCs w:val="20"/>
                <w14:ligatures w14:val="none"/>
              </w:rPr>
              <w:t>300 mm，踏棍数：12；                                                                                 4、额定负载150kg，重量：12.5kg，                                                                      5、带有防夹手功能，具有一键解锁装置，</w:t>
            </w:r>
            <w:proofErr w:type="gramStart"/>
            <w:r w:rsidRPr="000B4C2F">
              <w:rPr>
                <w:rFonts w:ascii="宋体" w:eastAsia="宋体" w:hAnsi="宋体" w:cs="宋体" w:hint="eastAsia"/>
                <w:kern w:val="0"/>
                <w:sz w:val="20"/>
                <w:szCs w:val="20"/>
                <w14:ligatures w14:val="none"/>
              </w:rPr>
              <w:t>梯蹬和梯脚</w:t>
            </w:r>
            <w:proofErr w:type="gramEnd"/>
            <w:r w:rsidRPr="000B4C2F">
              <w:rPr>
                <w:rFonts w:ascii="宋体" w:eastAsia="宋体" w:hAnsi="宋体" w:cs="宋体" w:hint="eastAsia"/>
                <w:kern w:val="0"/>
                <w:sz w:val="20"/>
                <w:szCs w:val="20"/>
                <w14:ligatures w14:val="none"/>
              </w:rPr>
              <w:t>有防滑功能。</w:t>
            </w:r>
          </w:p>
        </w:tc>
        <w:tc>
          <w:tcPr>
            <w:tcW w:w="1287" w:type="pct"/>
            <w:shd w:val="clear" w:color="auto" w:fill="auto"/>
            <w:vAlign w:val="center"/>
            <w:hideMark/>
          </w:tcPr>
          <w:p w14:paraId="46C7D90D" w14:textId="258B0281"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lastRenderedPageBreak/>
              <w:drawing>
                <wp:inline distT="0" distB="0" distL="0" distR="0" wp14:anchorId="5F214A02" wp14:editId="1E856158">
                  <wp:extent cx="552450" cy="1323975"/>
                  <wp:effectExtent l="0" t="0" r="0" b="9525"/>
                  <wp:docPr id="48" name="图片 10">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openxmlformats.org/drawingml/2006/picture">
                      <pic:pic xmlns:pic="http://schemas.openxmlformats.org/drawingml/2006/picture">
                        <pic:nvPicPr>
                          <pic:cNvPr id="48" name="Picture 1">
                            <a:extLst>
                              <a:ext uri="{FF2B5EF4-FFF2-40B4-BE49-F238E27FC236}">
                                <a16:creationId xmlns:a16="http://schemas.microsoft.com/office/drawing/2014/main" id="{00000000-0008-0000-0000-000030000000}"/>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47370"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7BDEB17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8A6D7F6" w14:textId="77777777" w:rsidTr="006754AF">
        <w:trPr>
          <w:trHeight w:val="20"/>
        </w:trPr>
        <w:tc>
          <w:tcPr>
            <w:tcW w:w="242" w:type="pct"/>
            <w:shd w:val="clear" w:color="auto" w:fill="auto"/>
            <w:vAlign w:val="center"/>
            <w:hideMark/>
          </w:tcPr>
          <w:p w14:paraId="54A70E2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48</w:t>
            </w:r>
          </w:p>
        </w:tc>
        <w:tc>
          <w:tcPr>
            <w:tcW w:w="305" w:type="pct"/>
            <w:shd w:val="clear" w:color="auto" w:fill="auto"/>
            <w:vAlign w:val="center"/>
            <w:hideMark/>
          </w:tcPr>
          <w:p w14:paraId="27D6534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64454FE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机动消防泵</w:t>
            </w:r>
          </w:p>
        </w:tc>
        <w:tc>
          <w:tcPr>
            <w:tcW w:w="252" w:type="pct"/>
            <w:shd w:val="clear" w:color="auto" w:fill="auto"/>
            <w:vAlign w:val="center"/>
            <w:hideMark/>
          </w:tcPr>
          <w:p w14:paraId="52169EC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台</w:t>
            </w:r>
          </w:p>
        </w:tc>
        <w:tc>
          <w:tcPr>
            <w:tcW w:w="298" w:type="pct"/>
            <w:shd w:val="clear" w:color="auto" w:fill="auto"/>
            <w:vAlign w:val="center"/>
            <w:hideMark/>
          </w:tcPr>
          <w:p w14:paraId="48D697B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4F15669F"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1、水泵类型：单泵单级离心泵</w:t>
            </w:r>
            <w:r w:rsidRPr="000B4C2F">
              <w:rPr>
                <w:rFonts w:ascii="宋体" w:eastAsia="宋体" w:hAnsi="宋体" w:cs="宋体" w:hint="eastAsia"/>
                <w:kern w:val="0"/>
                <w:sz w:val="20"/>
                <w:szCs w:val="20"/>
                <w14:ligatures w14:val="none"/>
              </w:rPr>
              <w:br/>
              <w:t>2、引水方式：无油</w:t>
            </w:r>
            <w:proofErr w:type="gramStart"/>
            <w:r w:rsidRPr="000B4C2F">
              <w:rPr>
                <w:rFonts w:ascii="宋体" w:eastAsia="宋体" w:hAnsi="宋体" w:cs="宋体" w:hint="eastAsia"/>
                <w:kern w:val="0"/>
                <w:sz w:val="20"/>
                <w:szCs w:val="20"/>
                <w14:ligatures w14:val="none"/>
              </w:rPr>
              <w:t>式旋片</w:t>
            </w:r>
            <w:proofErr w:type="gramEnd"/>
            <w:r w:rsidRPr="000B4C2F">
              <w:rPr>
                <w:rFonts w:ascii="宋体" w:eastAsia="宋体" w:hAnsi="宋体" w:cs="宋体" w:hint="eastAsia"/>
                <w:kern w:val="0"/>
                <w:sz w:val="20"/>
                <w:szCs w:val="20"/>
                <w14:ligatures w14:val="none"/>
              </w:rPr>
              <w:t>全铜真空泵</w:t>
            </w:r>
            <w:r w:rsidRPr="000B4C2F">
              <w:rPr>
                <w:rFonts w:ascii="宋体" w:eastAsia="宋体" w:hAnsi="宋体" w:cs="宋体" w:hint="eastAsia"/>
                <w:kern w:val="0"/>
                <w:sz w:val="20"/>
                <w:szCs w:val="20"/>
                <w14:ligatures w14:val="none"/>
              </w:rPr>
              <w:br/>
              <w:t>3、最大吸深：7m</w:t>
            </w:r>
            <w:r w:rsidRPr="000B4C2F">
              <w:rPr>
                <w:rFonts w:ascii="宋体" w:eastAsia="宋体" w:hAnsi="宋体" w:cs="宋体" w:hint="eastAsia"/>
                <w:kern w:val="0"/>
                <w:sz w:val="20"/>
                <w:szCs w:val="20"/>
                <w14:ligatures w14:val="none"/>
              </w:rPr>
              <w:br/>
              <w:t>4、引水时间：≤12s</w:t>
            </w:r>
            <w:r w:rsidRPr="000B4C2F">
              <w:rPr>
                <w:rFonts w:ascii="宋体" w:eastAsia="宋体" w:hAnsi="宋体" w:cs="宋体" w:hint="eastAsia"/>
                <w:kern w:val="0"/>
                <w:sz w:val="20"/>
                <w:szCs w:val="20"/>
                <w14:ligatures w14:val="none"/>
              </w:rPr>
              <w:br/>
              <w:t>5、进水口口径：80mm、出水口口径：65mm</w:t>
            </w:r>
            <w:r w:rsidRPr="000B4C2F">
              <w:rPr>
                <w:rFonts w:ascii="宋体" w:eastAsia="宋体" w:hAnsi="宋体" w:cs="宋体" w:hint="eastAsia"/>
                <w:kern w:val="0"/>
                <w:sz w:val="20"/>
                <w:szCs w:val="20"/>
                <w14:ligatures w14:val="none"/>
              </w:rPr>
              <w:br/>
              <w:t>6、额定压力：0.6Mpa</w:t>
            </w:r>
            <w:r w:rsidRPr="000B4C2F">
              <w:rPr>
                <w:rFonts w:ascii="宋体" w:eastAsia="宋体" w:hAnsi="宋体" w:cs="宋体" w:hint="eastAsia"/>
                <w:kern w:val="0"/>
                <w:sz w:val="20"/>
                <w:szCs w:val="20"/>
                <w14:ligatures w14:val="none"/>
              </w:rPr>
              <w:br/>
              <w:t>7、额定流量：≥1020L/min@0.6Mpa</w:t>
            </w:r>
            <w:r w:rsidRPr="000B4C2F">
              <w:rPr>
                <w:rFonts w:ascii="宋体" w:eastAsia="宋体" w:hAnsi="宋体" w:cs="宋体" w:hint="eastAsia"/>
                <w:kern w:val="0"/>
                <w:sz w:val="20"/>
                <w:szCs w:val="20"/>
                <w14:ligatures w14:val="none"/>
              </w:rPr>
              <w:br/>
              <w:t>8、最大压力：≤0.8Mpa</w:t>
            </w:r>
            <w:r w:rsidRPr="000B4C2F">
              <w:rPr>
                <w:rFonts w:ascii="宋体" w:eastAsia="宋体" w:hAnsi="宋体" w:cs="宋体" w:hint="eastAsia"/>
                <w:kern w:val="0"/>
                <w:sz w:val="20"/>
                <w:szCs w:val="20"/>
                <w14:ligatures w14:val="none"/>
              </w:rPr>
              <w:br/>
              <w:t>9、发动机类型：双缸、四冲程、卧式、风冷、汽油</w:t>
            </w:r>
            <w:r w:rsidRPr="000B4C2F">
              <w:rPr>
                <w:rFonts w:ascii="宋体" w:eastAsia="宋体" w:hAnsi="宋体" w:cs="宋体" w:hint="eastAsia"/>
                <w:kern w:val="0"/>
                <w:sz w:val="20"/>
                <w:szCs w:val="20"/>
                <w14:ligatures w14:val="none"/>
              </w:rPr>
              <w:br/>
              <w:t>10、启动性能：≤5s</w:t>
            </w:r>
          </w:p>
        </w:tc>
        <w:tc>
          <w:tcPr>
            <w:tcW w:w="1287" w:type="pct"/>
            <w:shd w:val="clear" w:color="auto" w:fill="auto"/>
            <w:vAlign w:val="center"/>
            <w:hideMark/>
          </w:tcPr>
          <w:p w14:paraId="030EBFCD" w14:textId="4A9CB179"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1B210B6A" wp14:editId="1B4B130B">
                  <wp:extent cx="1181100" cy="962025"/>
                  <wp:effectExtent l="0" t="0" r="0" b="9525"/>
                  <wp:docPr id="3" name="图片 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181100" cy="962025"/>
                          </a:xfrm>
                          <a:prstGeom prst="rect">
                            <a:avLst/>
                          </a:prstGeom>
                        </pic:spPr>
                      </pic:pic>
                    </a:graphicData>
                  </a:graphic>
                </wp:inline>
              </w:drawing>
            </w:r>
          </w:p>
        </w:tc>
        <w:tc>
          <w:tcPr>
            <w:tcW w:w="253" w:type="pct"/>
            <w:shd w:val="clear" w:color="auto" w:fill="auto"/>
            <w:vAlign w:val="center"/>
            <w:hideMark/>
          </w:tcPr>
          <w:p w14:paraId="67E0CD5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4823465D" w14:textId="77777777" w:rsidTr="006754AF">
        <w:trPr>
          <w:trHeight w:val="20"/>
        </w:trPr>
        <w:tc>
          <w:tcPr>
            <w:tcW w:w="242" w:type="pct"/>
            <w:shd w:val="clear" w:color="auto" w:fill="auto"/>
            <w:vAlign w:val="center"/>
            <w:hideMark/>
          </w:tcPr>
          <w:p w14:paraId="33B8026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49</w:t>
            </w:r>
          </w:p>
        </w:tc>
        <w:tc>
          <w:tcPr>
            <w:tcW w:w="305" w:type="pct"/>
            <w:shd w:val="clear" w:color="auto" w:fill="auto"/>
            <w:vAlign w:val="center"/>
            <w:hideMark/>
          </w:tcPr>
          <w:p w14:paraId="354059E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00C670E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帐篷</w:t>
            </w:r>
          </w:p>
        </w:tc>
        <w:tc>
          <w:tcPr>
            <w:tcW w:w="252" w:type="pct"/>
            <w:shd w:val="clear" w:color="auto" w:fill="auto"/>
            <w:vAlign w:val="center"/>
            <w:hideMark/>
          </w:tcPr>
          <w:p w14:paraId="57E704C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54AFD1A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w:t>
            </w:r>
          </w:p>
        </w:tc>
        <w:tc>
          <w:tcPr>
            <w:tcW w:w="1771" w:type="pct"/>
            <w:shd w:val="clear" w:color="auto" w:fill="auto"/>
            <w:vAlign w:val="center"/>
            <w:hideMark/>
          </w:tcPr>
          <w:p w14:paraId="3CBD94C4"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全自动弹压式全自动帐篷，采用全自动弹簧速开支架，免搭建 3 秒速开！适合救援露营</w:t>
            </w:r>
            <w:r w:rsidRPr="000B4C2F">
              <w:rPr>
                <w:rFonts w:ascii="宋体" w:eastAsia="宋体" w:hAnsi="宋体" w:cs="宋体" w:hint="eastAsia"/>
                <w:kern w:val="0"/>
                <w:sz w:val="20"/>
                <w:szCs w:val="20"/>
                <w14:ligatures w14:val="none"/>
              </w:rPr>
              <w:br/>
            </w:r>
            <w:proofErr w:type="gramStart"/>
            <w:r w:rsidRPr="000B4C2F">
              <w:rPr>
                <w:rFonts w:ascii="宋体" w:eastAsia="宋体" w:hAnsi="宋体" w:cs="宋体" w:hint="eastAsia"/>
                <w:kern w:val="0"/>
                <w:sz w:val="20"/>
                <w:szCs w:val="20"/>
                <w14:ligatures w14:val="none"/>
              </w:rPr>
              <w:t>免去穿杆</w:t>
            </w:r>
            <w:proofErr w:type="gramEnd"/>
            <w:r w:rsidRPr="000B4C2F">
              <w:rPr>
                <w:rFonts w:ascii="宋体" w:eastAsia="宋体" w:hAnsi="宋体" w:cs="宋体" w:hint="eastAsia"/>
                <w:kern w:val="0"/>
                <w:sz w:val="20"/>
                <w:szCs w:val="20"/>
                <w14:ligatures w14:val="none"/>
              </w:rPr>
              <w:t>，3 秒搭建一个帐篷。帐篷采用</w:t>
            </w:r>
            <w:proofErr w:type="gramStart"/>
            <w:r w:rsidRPr="000B4C2F">
              <w:rPr>
                <w:rFonts w:ascii="宋体" w:eastAsia="宋体" w:hAnsi="宋体" w:cs="宋体" w:hint="eastAsia"/>
                <w:kern w:val="0"/>
                <w:sz w:val="20"/>
                <w:szCs w:val="20"/>
                <w14:ligatures w14:val="none"/>
              </w:rPr>
              <w:t>双门双窗设计</w:t>
            </w:r>
            <w:proofErr w:type="gramEnd"/>
            <w:r w:rsidRPr="000B4C2F">
              <w:rPr>
                <w:rFonts w:ascii="宋体" w:eastAsia="宋体" w:hAnsi="宋体" w:cs="宋体" w:hint="eastAsia"/>
                <w:kern w:val="0"/>
                <w:sz w:val="20"/>
                <w:szCs w:val="20"/>
                <w14:ligatures w14:val="none"/>
              </w:rPr>
              <w:t>，门窗都</w:t>
            </w:r>
            <w:proofErr w:type="gramStart"/>
            <w:r w:rsidRPr="000B4C2F">
              <w:rPr>
                <w:rFonts w:ascii="宋体" w:eastAsia="宋体" w:hAnsi="宋体" w:cs="宋体" w:hint="eastAsia"/>
                <w:kern w:val="0"/>
                <w:sz w:val="20"/>
                <w:szCs w:val="20"/>
                <w14:ligatures w14:val="none"/>
              </w:rPr>
              <w:t>带有网</w:t>
            </w:r>
            <w:proofErr w:type="gramEnd"/>
            <w:r w:rsidRPr="000B4C2F">
              <w:rPr>
                <w:rFonts w:ascii="宋体" w:eastAsia="宋体" w:hAnsi="宋体" w:cs="宋体" w:hint="eastAsia"/>
                <w:kern w:val="0"/>
                <w:sz w:val="20"/>
                <w:szCs w:val="20"/>
                <w14:ligatures w14:val="none"/>
              </w:rPr>
              <w:t>纱，更加使账内通风</w:t>
            </w:r>
            <w:r w:rsidRPr="000B4C2F">
              <w:rPr>
                <w:rFonts w:ascii="宋体" w:eastAsia="宋体" w:hAnsi="宋体" w:cs="宋体" w:hint="eastAsia"/>
                <w:kern w:val="0"/>
                <w:sz w:val="20"/>
                <w:szCs w:val="20"/>
                <w14:ligatures w14:val="none"/>
              </w:rPr>
              <w:br/>
              <w:t>透气，防止户外蚊虫，毒虫飞入，安心休息。帐篷配带防风绳 4 根，地钉 8 枚，手提袋一个</w:t>
            </w:r>
            <w:r w:rsidRPr="000B4C2F">
              <w:rPr>
                <w:rFonts w:ascii="宋体" w:eastAsia="宋体" w:hAnsi="宋体" w:cs="宋体" w:hint="eastAsia"/>
                <w:kern w:val="0"/>
                <w:sz w:val="20"/>
                <w:szCs w:val="20"/>
                <w14:ligatures w14:val="none"/>
              </w:rPr>
              <w:br/>
              <w:t>帐篷结构为单层帐篷，撑杆材质为玻璃纤维杆，名搭建自动速开。外层防水系数：1000-1500mm，底层防水系数1000-1500mm。尺寸：200*150*135cm，重量3.5kg。</w:t>
            </w:r>
          </w:p>
        </w:tc>
        <w:tc>
          <w:tcPr>
            <w:tcW w:w="1287" w:type="pct"/>
            <w:shd w:val="clear" w:color="auto" w:fill="auto"/>
            <w:vAlign w:val="center"/>
            <w:hideMark/>
          </w:tcPr>
          <w:p w14:paraId="5000E5F7" w14:textId="5F2B304C"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5DBFAF6F" wp14:editId="1A785D21">
                  <wp:extent cx="1209675" cy="781050"/>
                  <wp:effectExtent l="0" t="0" r="9525" b="0"/>
                  <wp:docPr id="51" name="图片 8">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openxmlformats.org/drawingml/2006/picture">
                      <pic:pic xmlns:pic="http://schemas.openxmlformats.org/drawingml/2006/picture">
                        <pic:nvPicPr>
                          <pic:cNvPr id="51" name="Picture 3">
                            <a:extLst>
                              <a:ext uri="{FF2B5EF4-FFF2-40B4-BE49-F238E27FC236}">
                                <a16:creationId xmlns:a16="http://schemas.microsoft.com/office/drawing/2014/main" id="{00000000-0008-0000-0000-000033000000}"/>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209675" cy="775335"/>
                          </a:xfrm>
                          <a:prstGeom prst="rect">
                            <a:avLst/>
                          </a:prstGeom>
                          <a:noFill/>
                          <a:ln w="1">
                            <a:noFill/>
                            <a:miter lim="800000"/>
                            <a:headEnd/>
                            <a:tailEnd type="none" w="med" len="med"/>
                          </a:ln>
                          <a:effectLst/>
                        </pic:spPr>
                      </pic:pic>
                    </a:graphicData>
                  </a:graphic>
                </wp:inline>
              </w:drawing>
            </w:r>
          </w:p>
        </w:tc>
        <w:tc>
          <w:tcPr>
            <w:tcW w:w="253" w:type="pct"/>
            <w:shd w:val="clear" w:color="auto" w:fill="auto"/>
            <w:vAlign w:val="center"/>
            <w:hideMark/>
          </w:tcPr>
          <w:p w14:paraId="4D83088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284D4B2B" w14:textId="77777777" w:rsidTr="006754AF">
        <w:trPr>
          <w:trHeight w:val="20"/>
        </w:trPr>
        <w:tc>
          <w:tcPr>
            <w:tcW w:w="242" w:type="pct"/>
            <w:shd w:val="clear" w:color="auto" w:fill="auto"/>
            <w:vAlign w:val="center"/>
            <w:hideMark/>
          </w:tcPr>
          <w:p w14:paraId="0C4F340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50</w:t>
            </w:r>
          </w:p>
        </w:tc>
        <w:tc>
          <w:tcPr>
            <w:tcW w:w="305" w:type="pct"/>
            <w:shd w:val="clear" w:color="auto" w:fill="auto"/>
            <w:vAlign w:val="center"/>
            <w:hideMark/>
          </w:tcPr>
          <w:p w14:paraId="558BCD0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6F447EB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舷外机放置架（带轮子移动）</w:t>
            </w:r>
          </w:p>
        </w:tc>
        <w:tc>
          <w:tcPr>
            <w:tcW w:w="252" w:type="pct"/>
            <w:shd w:val="clear" w:color="auto" w:fill="auto"/>
            <w:vAlign w:val="center"/>
            <w:hideMark/>
          </w:tcPr>
          <w:p w14:paraId="31BF47FE"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vAlign w:val="center"/>
            <w:hideMark/>
          </w:tcPr>
          <w:p w14:paraId="1239B69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0EFD6F76"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1、机架主体采用304不锈钢方管焊接制成，机架底座安装有四只可360度旋转滑轮</w:t>
            </w:r>
            <w:r w:rsidRPr="000B4C2F">
              <w:rPr>
                <w:rFonts w:ascii="宋体" w:eastAsia="宋体" w:hAnsi="宋体" w:cs="宋体" w:hint="eastAsia"/>
                <w:kern w:val="0"/>
                <w:sz w:val="20"/>
                <w:szCs w:val="20"/>
                <w14:ligatures w14:val="none"/>
              </w:rPr>
              <w:br/>
              <w:t>（轮子直径30公分左右），方便移动。</w:t>
            </w:r>
            <w:r w:rsidRPr="000B4C2F">
              <w:rPr>
                <w:rFonts w:ascii="宋体" w:eastAsia="宋体" w:hAnsi="宋体" w:cs="宋体" w:hint="eastAsia"/>
                <w:kern w:val="0"/>
                <w:sz w:val="20"/>
                <w:szCs w:val="20"/>
                <w14:ligatures w14:val="none"/>
              </w:rPr>
              <w:br/>
              <w:t>2、采用</w:t>
            </w:r>
            <w:r w:rsidRPr="000B4C2F">
              <w:rPr>
                <w:rFonts w:ascii="宋体" w:eastAsia="宋体" w:hAnsi="宋体" w:cs="宋体" w:hint="eastAsia"/>
                <w:kern w:val="0"/>
                <w:sz w:val="20"/>
                <w:szCs w:val="20"/>
                <w14:ligatures w14:val="none"/>
              </w:rPr>
              <w:br/>
              <w:t>3、尺寸：主体尺寸≥450mm×700mm，高度≥1100mm，手推把长≥400mm；</w:t>
            </w:r>
            <w:r w:rsidRPr="000B4C2F">
              <w:rPr>
                <w:rFonts w:ascii="宋体" w:eastAsia="宋体" w:hAnsi="宋体" w:cs="宋体" w:hint="eastAsia"/>
                <w:kern w:val="0"/>
                <w:sz w:val="20"/>
                <w:szCs w:val="20"/>
                <w14:ligatures w14:val="none"/>
              </w:rPr>
              <w:br/>
              <w:t>4、所挂货物为40匹-60匹冲锋舟操舟机；</w:t>
            </w:r>
            <w:r w:rsidRPr="000B4C2F">
              <w:rPr>
                <w:rFonts w:ascii="宋体" w:eastAsia="宋体" w:hAnsi="宋体" w:cs="宋体" w:hint="eastAsia"/>
                <w:kern w:val="0"/>
                <w:sz w:val="20"/>
                <w:szCs w:val="20"/>
                <w14:ligatures w14:val="none"/>
              </w:rPr>
              <w:br/>
              <w:t>5、机架底座安装有4个可360度旋转脚轮，方便移动；</w:t>
            </w:r>
          </w:p>
        </w:tc>
        <w:tc>
          <w:tcPr>
            <w:tcW w:w="1287" w:type="pct"/>
            <w:shd w:val="clear" w:color="auto" w:fill="auto"/>
            <w:vAlign w:val="center"/>
            <w:hideMark/>
          </w:tcPr>
          <w:p w14:paraId="2BA9B139" w14:textId="774FFF86" w:rsidR="006754AF" w:rsidRPr="000B4C2F" w:rsidRDefault="00C95D30" w:rsidP="00781B99">
            <w:pPr>
              <w:widowControl/>
              <w:jc w:val="center"/>
              <w:rPr>
                <w:rFonts w:ascii="宋体" w:eastAsia="宋体" w:hAnsi="宋体" w:cs="宋体"/>
                <w:kern w:val="0"/>
                <w:sz w:val="20"/>
                <w:szCs w:val="20"/>
                <w14:ligatures w14:val="none"/>
              </w:rPr>
            </w:pPr>
            <w:r>
              <w:rPr>
                <w:rFonts w:ascii="宋体" w:eastAsia="宋体" w:hAnsi="宋体" w:cs="宋体"/>
                <w:noProof/>
                <w:kern w:val="0"/>
                <w:sz w:val="20"/>
                <w:szCs w:val="20"/>
              </w:rPr>
              <w:drawing>
                <wp:inline distT="0" distB="0" distL="0" distR="0" wp14:anchorId="530A9DCE" wp14:editId="59F7E7FF">
                  <wp:extent cx="706616" cy="914444"/>
                  <wp:effectExtent l="0" t="0" r="0" b="0"/>
                  <wp:docPr id="1954150887" name="图片 7" descr="图片包含 游戏机, 物体,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50887" name="图片 7" descr="图片包含 游戏机, 物体, 桌子&#10;&#10;描述已自动生成"/>
                          <pic:cNvPicPr/>
                        </pic:nvPicPr>
                        <pic:blipFill>
                          <a:blip r:embed="rId58">
                            <a:extLst>
                              <a:ext uri="{28A0092B-C50C-407E-A947-70E740481C1C}">
                                <a14:useLocalDpi xmlns:a14="http://schemas.microsoft.com/office/drawing/2010/main" val="0"/>
                              </a:ext>
                            </a:extLst>
                          </a:blip>
                          <a:stretch>
                            <a:fillRect/>
                          </a:stretch>
                        </pic:blipFill>
                        <pic:spPr>
                          <a:xfrm>
                            <a:off x="0" y="0"/>
                            <a:ext cx="706616" cy="914444"/>
                          </a:xfrm>
                          <a:prstGeom prst="rect">
                            <a:avLst/>
                          </a:prstGeom>
                        </pic:spPr>
                      </pic:pic>
                    </a:graphicData>
                  </a:graphic>
                </wp:inline>
              </w:drawing>
            </w:r>
          </w:p>
        </w:tc>
        <w:tc>
          <w:tcPr>
            <w:tcW w:w="253" w:type="pct"/>
            <w:shd w:val="clear" w:color="auto" w:fill="auto"/>
            <w:vAlign w:val="center"/>
            <w:hideMark/>
          </w:tcPr>
          <w:p w14:paraId="2800A9C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02854AE6" w14:textId="77777777" w:rsidTr="006754AF">
        <w:trPr>
          <w:trHeight w:val="20"/>
        </w:trPr>
        <w:tc>
          <w:tcPr>
            <w:tcW w:w="242" w:type="pct"/>
            <w:shd w:val="clear" w:color="auto" w:fill="auto"/>
            <w:vAlign w:val="center"/>
            <w:hideMark/>
          </w:tcPr>
          <w:p w14:paraId="38497E3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51</w:t>
            </w:r>
          </w:p>
        </w:tc>
        <w:tc>
          <w:tcPr>
            <w:tcW w:w="305" w:type="pct"/>
            <w:shd w:val="clear" w:color="auto" w:fill="auto"/>
            <w:vAlign w:val="center"/>
            <w:hideMark/>
          </w:tcPr>
          <w:p w14:paraId="767D179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37FFF55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无齿</w:t>
            </w:r>
            <w:proofErr w:type="gramStart"/>
            <w:r w:rsidRPr="000B4C2F">
              <w:rPr>
                <w:rFonts w:ascii="宋体" w:eastAsia="宋体" w:hAnsi="宋体" w:cs="宋体" w:hint="eastAsia"/>
                <w:kern w:val="0"/>
                <w:sz w:val="20"/>
                <w:szCs w:val="20"/>
                <w14:ligatures w14:val="none"/>
              </w:rPr>
              <w:t>锯</w:t>
            </w:r>
            <w:proofErr w:type="gramEnd"/>
            <w:r w:rsidRPr="000B4C2F">
              <w:rPr>
                <w:rFonts w:ascii="宋体" w:eastAsia="宋体" w:hAnsi="宋体" w:cs="宋体" w:hint="eastAsia"/>
                <w:kern w:val="0"/>
                <w:sz w:val="20"/>
                <w:szCs w:val="20"/>
                <w14:ligatures w14:val="none"/>
              </w:rPr>
              <w:t>金刚石锯片</w:t>
            </w:r>
          </w:p>
        </w:tc>
        <w:tc>
          <w:tcPr>
            <w:tcW w:w="252" w:type="pct"/>
            <w:shd w:val="clear" w:color="auto" w:fill="auto"/>
            <w:vAlign w:val="center"/>
            <w:hideMark/>
          </w:tcPr>
          <w:p w14:paraId="71740F0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片</w:t>
            </w:r>
          </w:p>
        </w:tc>
        <w:tc>
          <w:tcPr>
            <w:tcW w:w="298" w:type="pct"/>
            <w:shd w:val="clear" w:color="auto" w:fill="auto"/>
            <w:vAlign w:val="center"/>
            <w:hideMark/>
          </w:tcPr>
          <w:p w14:paraId="0C7071A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w:t>
            </w:r>
          </w:p>
        </w:tc>
        <w:tc>
          <w:tcPr>
            <w:tcW w:w="1771" w:type="pct"/>
            <w:shd w:val="clear" w:color="auto" w:fill="auto"/>
            <w:vAlign w:val="center"/>
            <w:hideMark/>
          </w:tcPr>
          <w:p w14:paraId="0B3774BE"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尺寸：400X25.4/20mm，用于钢混凝土快速切割，最大切割深度：145MM。（适用机型：K3000/K760/K960）</w:t>
            </w:r>
          </w:p>
        </w:tc>
        <w:tc>
          <w:tcPr>
            <w:tcW w:w="1287" w:type="pct"/>
            <w:shd w:val="clear" w:color="auto" w:fill="auto"/>
            <w:vAlign w:val="center"/>
            <w:hideMark/>
          </w:tcPr>
          <w:p w14:paraId="69865B23" w14:textId="6150B470" w:rsidR="006754AF" w:rsidRPr="000B4C2F" w:rsidRDefault="00512ED2" w:rsidP="00781B99">
            <w:pPr>
              <w:widowControl/>
              <w:jc w:val="center"/>
              <w:rPr>
                <w:rFonts w:ascii="宋体" w:eastAsia="宋体" w:hAnsi="宋体" w:cs="宋体"/>
                <w:kern w:val="0"/>
                <w:sz w:val="20"/>
                <w:szCs w:val="20"/>
                <w14:ligatures w14:val="none"/>
              </w:rPr>
            </w:pPr>
            <w:r>
              <w:rPr>
                <w:rFonts w:ascii="宋体" w:eastAsia="宋体" w:hAnsi="宋体" w:cs="宋体"/>
                <w:noProof/>
                <w:kern w:val="0"/>
                <w:sz w:val="20"/>
                <w:szCs w:val="20"/>
              </w:rPr>
              <w:drawing>
                <wp:inline distT="0" distB="0" distL="0" distR="0" wp14:anchorId="70270F71" wp14:editId="41CAFC3D">
                  <wp:extent cx="935182" cy="868680"/>
                  <wp:effectExtent l="0" t="0" r="0" b="7620"/>
                  <wp:docPr id="709608774" name="图片 8" descr="图片包含 照片, 钟表, 大, 监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08774" name="图片 8" descr="图片包含 照片, 钟表, 大, 监控&#10;&#10;描述已自动生成"/>
                          <pic:cNvPicPr/>
                        </pic:nvPicPr>
                        <pic:blipFill>
                          <a:blip r:embed="rId59">
                            <a:extLst>
                              <a:ext uri="{28A0092B-C50C-407E-A947-70E740481C1C}">
                                <a14:useLocalDpi xmlns:a14="http://schemas.microsoft.com/office/drawing/2010/main" val="0"/>
                              </a:ext>
                            </a:extLst>
                          </a:blip>
                          <a:stretch>
                            <a:fillRect/>
                          </a:stretch>
                        </pic:blipFill>
                        <pic:spPr>
                          <a:xfrm>
                            <a:off x="0" y="0"/>
                            <a:ext cx="935182" cy="868680"/>
                          </a:xfrm>
                          <a:prstGeom prst="rect">
                            <a:avLst/>
                          </a:prstGeom>
                        </pic:spPr>
                      </pic:pic>
                    </a:graphicData>
                  </a:graphic>
                </wp:inline>
              </w:drawing>
            </w:r>
          </w:p>
        </w:tc>
        <w:tc>
          <w:tcPr>
            <w:tcW w:w="253" w:type="pct"/>
            <w:shd w:val="clear" w:color="auto" w:fill="auto"/>
            <w:vAlign w:val="center"/>
            <w:hideMark/>
          </w:tcPr>
          <w:p w14:paraId="62633DC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1ACC2FCA" w14:textId="77777777" w:rsidTr="006754AF">
        <w:trPr>
          <w:trHeight w:val="20"/>
        </w:trPr>
        <w:tc>
          <w:tcPr>
            <w:tcW w:w="242" w:type="pct"/>
            <w:shd w:val="clear" w:color="auto" w:fill="auto"/>
            <w:vAlign w:val="center"/>
            <w:hideMark/>
          </w:tcPr>
          <w:p w14:paraId="4E96FD9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52</w:t>
            </w:r>
          </w:p>
        </w:tc>
        <w:tc>
          <w:tcPr>
            <w:tcW w:w="305" w:type="pct"/>
            <w:shd w:val="clear" w:color="auto" w:fill="auto"/>
            <w:vAlign w:val="center"/>
            <w:hideMark/>
          </w:tcPr>
          <w:p w14:paraId="118B983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335B91A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无齿</w:t>
            </w:r>
            <w:proofErr w:type="gramStart"/>
            <w:r w:rsidRPr="000B4C2F">
              <w:rPr>
                <w:rFonts w:ascii="宋体" w:eastAsia="宋体" w:hAnsi="宋体" w:cs="宋体" w:hint="eastAsia"/>
                <w:kern w:val="0"/>
                <w:sz w:val="20"/>
                <w:szCs w:val="20"/>
                <w14:ligatures w14:val="none"/>
              </w:rPr>
              <w:t>锯</w:t>
            </w:r>
            <w:proofErr w:type="gramEnd"/>
            <w:r w:rsidRPr="000B4C2F">
              <w:rPr>
                <w:rFonts w:ascii="宋体" w:eastAsia="宋体" w:hAnsi="宋体" w:cs="宋体" w:hint="eastAsia"/>
                <w:kern w:val="0"/>
                <w:sz w:val="20"/>
                <w:szCs w:val="20"/>
                <w14:ligatures w14:val="none"/>
              </w:rPr>
              <w:t>砂轮片</w:t>
            </w:r>
          </w:p>
        </w:tc>
        <w:tc>
          <w:tcPr>
            <w:tcW w:w="252" w:type="pct"/>
            <w:shd w:val="clear" w:color="auto" w:fill="auto"/>
            <w:vAlign w:val="center"/>
            <w:hideMark/>
          </w:tcPr>
          <w:p w14:paraId="5AF0AB4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片</w:t>
            </w:r>
          </w:p>
        </w:tc>
        <w:tc>
          <w:tcPr>
            <w:tcW w:w="298" w:type="pct"/>
            <w:shd w:val="clear" w:color="auto" w:fill="auto"/>
            <w:vAlign w:val="center"/>
            <w:hideMark/>
          </w:tcPr>
          <w:p w14:paraId="5DE7D8A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15</w:t>
            </w:r>
          </w:p>
        </w:tc>
        <w:tc>
          <w:tcPr>
            <w:tcW w:w="1771" w:type="pct"/>
            <w:shd w:val="clear" w:color="auto" w:fill="auto"/>
            <w:vAlign w:val="center"/>
            <w:hideMark/>
          </w:tcPr>
          <w:p w14:paraId="2081747E"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1.专为手提内燃动力切割机配置</w:t>
            </w:r>
            <w:r w:rsidRPr="000B4C2F">
              <w:rPr>
                <w:rFonts w:ascii="宋体" w:eastAsia="宋体" w:hAnsi="宋体" w:cs="宋体" w:hint="eastAsia"/>
                <w:kern w:val="0"/>
                <w:sz w:val="20"/>
                <w:szCs w:val="20"/>
                <w14:ligatures w14:val="none"/>
              </w:rPr>
              <w:br/>
              <w:t>2.可以用来切割各种金属材料，同时可以切割混凝土、沥青、石头、水泥、木柴、PVC板、玻璃钢物品,</w:t>
            </w:r>
            <w:r w:rsidRPr="000B4C2F">
              <w:rPr>
                <w:rFonts w:ascii="宋体" w:eastAsia="宋体" w:hAnsi="宋体" w:cs="宋体" w:hint="eastAsia"/>
                <w:kern w:val="0"/>
                <w:sz w:val="20"/>
                <w:szCs w:val="20"/>
                <w14:ligatures w14:val="none"/>
              </w:rPr>
              <w:br/>
              <w:t>3.主要用于消防抢险救援 电力抢险、管道维修、金属切割，国外双层网设计,安全可靠!</w:t>
            </w:r>
            <w:r w:rsidRPr="000B4C2F">
              <w:rPr>
                <w:rFonts w:ascii="宋体" w:eastAsia="宋体" w:hAnsi="宋体" w:cs="宋体" w:hint="eastAsia"/>
                <w:kern w:val="0"/>
                <w:sz w:val="20"/>
                <w:szCs w:val="20"/>
                <w14:ligatures w14:val="none"/>
              </w:rPr>
              <w:br/>
              <w:t xml:space="preserve">4.孔径：25.4mm </w:t>
            </w:r>
            <w:r w:rsidRPr="000B4C2F">
              <w:rPr>
                <w:rFonts w:ascii="宋体" w:eastAsia="宋体" w:hAnsi="宋体" w:cs="宋体" w:hint="eastAsia"/>
                <w:kern w:val="0"/>
                <w:sz w:val="20"/>
                <w:szCs w:val="20"/>
                <w14:ligatures w14:val="none"/>
              </w:rPr>
              <w:br/>
              <w:t>5.锯片尺寸：350mm，厚度4mm。</w:t>
            </w:r>
          </w:p>
        </w:tc>
        <w:tc>
          <w:tcPr>
            <w:tcW w:w="1287" w:type="pct"/>
            <w:shd w:val="clear" w:color="auto" w:fill="auto"/>
            <w:vAlign w:val="center"/>
            <w:hideMark/>
          </w:tcPr>
          <w:p w14:paraId="215ECD2F" w14:textId="504A596C" w:rsidR="006754AF" w:rsidRPr="000B4C2F" w:rsidRDefault="00512ED2" w:rsidP="00781B99">
            <w:pPr>
              <w:widowControl/>
              <w:jc w:val="center"/>
              <w:rPr>
                <w:rFonts w:ascii="宋体" w:eastAsia="宋体" w:hAnsi="宋体" w:cs="宋体"/>
                <w:kern w:val="0"/>
                <w:sz w:val="20"/>
                <w:szCs w:val="20"/>
                <w14:ligatures w14:val="none"/>
              </w:rPr>
            </w:pPr>
            <w:r>
              <w:rPr>
                <w:rFonts w:ascii="宋体" w:eastAsia="宋体" w:hAnsi="宋体" w:cs="宋体"/>
                <w:noProof/>
                <w:kern w:val="0"/>
                <w:sz w:val="20"/>
                <w:szCs w:val="20"/>
              </w:rPr>
              <w:drawing>
                <wp:inline distT="0" distB="0" distL="0" distR="0" wp14:anchorId="4F556617" wp14:editId="0721F796">
                  <wp:extent cx="1163782" cy="1134687"/>
                  <wp:effectExtent l="0" t="0" r="0" b="8890"/>
                  <wp:docPr id="543811754" name="图片 9" descr="黑胶唱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11754" name="图片 9" descr="黑胶唱片&#10;&#10;低可信度描述已自动生成"/>
                          <pic:cNvPicPr/>
                        </pic:nvPicPr>
                        <pic:blipFill>
                          <a:blip r:embed="rId60">
                            <a:extLst>
                              <a:ext uri="{28A0092B-C50C-407E-A947-70E740481C1C}">
                                <a14:useLocalDpi xmlns:a14="http://schemas.microsoft.com/office/drawing/2010/main" val="0"/>
                              </a:ext>
                            </a:extLst>
                          </a:blip>
                          <a:stretch>
                            <a:fillRect/>
                          </a:stretch>
                        </pic:blipFill>
                        <pic:spPr>
                          <a:xfrm>
                            <a:off x="0" y="0"/>
                            <a:ext cx="1163782" cy="1134687"/>
                          </a:xfrm>
                          <a:prstGeom prst="rect">
                            <a:avLst/>
                          </a:prstGeom>
                        </pic:spPr>
                      </pic:pic>
                    </a:graphicData>
                  </a:graphic>
                </wp:inline>
              </w:drawing>
            </w:r>
          </w:p>
        </w:tc>
        <w:tc>
          <w:tcPr>
            <w:tcW w:w="253" w:type="pct"/>
            <w:shd w:val="clear" w:color="auto" w:fill="auto"/>
            <w:vAlign w:val="center"/>
            <w:hideMark/>
          </w:tcPr>
          <w:p w14:paraId="4CF23B8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8C90EAD" w14:textId="77777777" w:rsidTr="006754AF">
        <w:trPr>
          <w:trHeight w:val="20"/>
        </w:trPr>
        <w:tc>
          <w:tcPr>
            <w:tcW w:w="242" w:type="pct"/>
            <w:shd w:val="clear" w:color="auto" w:fill="auto"/>
            <w:vAlign w:val="center"/>
            <w:hideMark/>
          </w:tcPr>
          <w:p w14:paraId="2652141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53</w:t>
            </w:r>
          </w:p>
        </w:tc>
        <w:tc>
          <w:tcPr>
            <w:tcW w:w="305" w:type="pct"/>
            <w:shd w:val="clear" w:color="auto" w:fill="auto"/>
            <w:vAlign w:val="center"/>
            <w:hideMark/>
          </w:tcPr>
          <w:p w14:paraId="35D9FA5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0666C896"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防咬护具</w:t>
            </w:r>
            <w:proofErr w:type="gramEnd"/>
          </w:p>
        </w:tc>
        <w:tc>
          <w:tcPr>
            <w:tcW w:w="252" w:type="pct"/>
            <w:shd w:val="clear" w:color="auto" w:fill="auto"/>
            <w:vAlign w:val="center"/>
            <w:hideMark/>
          </w:tcPr>
          <w:p w14:paraId="3029CD3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4EB20BE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4</w:t>
            </w:r>
          </w:p>
        </w:tc>
        <w:tc>
          <w:tcPr>
            <w:tcW w:w="1771" w:type="pct"/>
            <w:shd w:val="clear" w:color="auto" w:fill="auto"/>
            <w:vAlign w:val="center"/>
            <w:hideMark/>
          </w:tcPr>
          <w:p w14:paraId="6FAF81B8"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1.材质：由舒适的黄麻纤维材料制成；</w:t>
            </w:r>
            <w:r w:rsidRPr="000B4C2F">
              <w:rPr>
                <w:rFonts w:ascii="宋体" w:eastAsia="宋体" w:hAnsi="宋体" w:cs="宋体" w:hint="eastAsia"/>
                <w:kern w:val="0"/>
                <w:sz w:val="20"/>
                <w:szCs w:val="20"/>
                <w14:ligatures w14:val="none"/>
              </w:rPr>
              <w:br/>
              <w:t>2.规格：套筒尺寸：65*28cm；</w:t>
            </w:r>
            <w:r w:rsidRPr="000B4C2F">
              <w:rPr>
                <w:rFonts w:ascii="宋体" w:eastAsia="宋体" w:hAnsi="宋体" w:cs="宋体" w:hint="eastAsia"/>
                <w:kern w:val="0"/>
                <w:sz w:val="20"/>
                <w:szCs w:val="20"/>
                <w14:ligatures w14:val="none"/>
              </w:rPr>
              <w:br/>
              <w:t>3.遮盖肘部并保护上臂；</w:t>
            </w:r>
            <w:r w:rsidRPr="000B4C2F">
              <w:rPr>
                <w:rFonts w:ascii="宋体" w:eastAsia="宋体" w:hAnsi="宋体" w:cs="宋体" w:hint="eastAsia"/>
                <w:kern w:val="0"/>
                <w:sz w:val="20"/>
                <w:szCs w:val="20"/>
                <w14:ligatures w14:val="none"/>
              </w:rPr>
              <w:br/>
              <w:t>4.侧面有黑色手柄，可以悬挂；</w:t>
            </w:r>
          </w:p>
        </w:tc>
        <w:tc>
          <w:tcPr>
            <w:tcW w:w="1287" w:type="pct"/>
            <w:shd w:val="clear" w:color="auto" w:fill="auto"/>
            <w:noWrap/>
            <w:vAlign w:val="center"/>
            <w:hideMark/>
          </w:tcPr>
          <w:p w14:paraId="3B1057FF" w14:textId="57EBF6FA"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1FF74DB1" wp14:editId="69716238">
                  <wp:extent cx="1152525" cy="600075"/>
                  <wp:effectExtent l="0" t="0" r="0" b="9525"/>
                  <wp:docPr id="11" name="图片 4">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00000000-0008-0000-0000-00000B000000}"/>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8715" cy="600710"/>
                          </a:xfrm>
                          <a:prstGeom prst="rect">
                            <a:avLst/>
                          </a:prstGeom>
                          <a:noFill/>
                          <a:ln w="9525">
                            <a:noFill/>
                          </a:ln>
                        </pic:spPr>
                      </pic:pic>
                    </a:graphicData>
                  </a:graphic>
                </wp:inline>
              </w:drawing>
            </w:r>
          </w:p>
        </w:tc>
        <w:tc>
          <w:tcPr>
            <w:tcW w:w="253" w:type="pct"/>
            <w:shd w:val="clear" w:color="auto" w:fill="auto"/>
            <w:vAlign w:val="center"/>
            <w:hideMark/>
          </w:tcPr>
          <w:p w14:paraId="7D0C97B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6AAC0F85" w14:textId="77777777" w:rsidTr="006754AF">
        <w:trPr>
          <w:trHeight w:val="20"/>
        </w:trPr>
        <w:tc>
          <w:tcPr>
            <w:tcW w:w="242" w:type="pct"/>
            <w:shd w:val="clear" w:color="auto" w:fill="auto"/>
            <w:vAlign w:val="center"/>
            <w:hideMark/>
          </w:tcPr>
          <w:p w14:paraId="5444EF3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54</w:t>
            </w:r>
          </w:p>
        </w:tc>
        <w:tc>
          <w:tcPr>
            <w:tcW w:w="305" w:type="pct"/>
            <w:shd w:val="clear" w:color="auto" w:fill="auto"/>
            <w:vAlign w:val="center"/>
            <w:hideMark/>
          </w:tcPr>
          <w:p w14:paraId="73991DD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5419ADC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捕蛇器</w:t>
            </w:r>
          </w:p>
        </w:tc>
        <w:tc>
          <w:tcPr>
            <w:tcW w:w="252" w:type="pct"/>
            <w:shd w:val="clear" w:color="auto" w:fill="auto"/>
            <w:vAlign w:val="center"/>
            <w:hideMark/>
          </w:tcPr>
          <w:p w14:paraId="782D410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把</w:t>
            </w:r>
          </w:p>
        </w:tc>
        <w:tc>
          <w:tcPr>
            <w:tcW w:w="298" w:type="pct"/>
            <w:shd w:val="clear" w:color="auto" w:fill="auto"/>
            <w:vAlign w:val="center"/>
            <w:hideMark/>
          </w:tcPr>
          <w:p w14:paraId="7B2576A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w:t>
            </w:r>
          </w:p>
        </w:tc>
        <w:tc>
          <w:tcPr>
            <w:tcW w:w="1771" w:type="pct"/>
            <w:shd w:val="clear" w:color="auto" w:fill="auto"/>
            <w:vAlign w:val="center"/>
            <w:hideMark/>
          </w:tcPr>
          <w:p w14:paraId="19BBE19F"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可伸缩铝合金杆身，铝合金手柄。夹头圆滑钝齿设计，夹持稳当，不伤蛇；最大开口尺寸：100mm；夹头长度165mm；</w:t>
            </w:r>
          </w:p>
        </w:tc>
        <w:tc>
          <w:tcPr>
            <w:tcW w:w="1287" w:type="pct"/>
            <w:shd w:val="clear" w:color="auto" w:fill="auto"/>
            <w:vAlign w:val="center"/>
            <w:hideMark/>
          </w:tcPr>
          <w:p w14:paraId="57CB528C" w14:textId="6B046A02"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6D6C3446" wp14:editId="3916F573">
                  <wp:extent cx="590550" cy="1200150"/>
                  <wp:effectExtent l="0" t="0" r="0" b="0"/>
                  <wp:docPr id="19" name="图片 3">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00000000-0008-0000-0000-00001300000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6265" cy="1200785"/>
                          </a:xfrm>
                          <a:prstGeom prst="rect">
                            <a:avLst/>
                          </a:prstGeom>
                          <a:noFill/>
                          <a:ln w="9525">
                            <a:noFill/>
                          </a:ln>
                        </pic:spPr>
                      </pic:pic>
                    </a:graphicData>
                  </a:graphic>
                </wp:inline>
              </w:drawing>
            </w:r>
          </w:p>
        </w:tc>
        <w:tc>
          <w:tcPr>
            <w:tcW w:w="253" w:type="pct"/>
            <w:shd w:val="clear" w:color="auto" w:fill="auto"/>
            <w:vAlign w:val="center"/>
            <w:hideMark/>
          </w:tcPr>
          <w:p w14:paraId="2E2AB12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DBA18ED" w14:textId="77777777" w:rsidTr="006754AF">
        <w:trPr>
          <w:trHeight w:val="20"/>
        </w:trPr>
        <w:tc>
          <w:tcPr>
            <w:tcW w:w="242" w:type="pct"/>
            <w:shd w:val="clear" w:color="auto" w:fill="auto"/>
            <w:vAlign w:val="center"/>
            <w:hideMark/>
          </w:tcPr>
          <w:p w14:paraId="65DC3EF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55</w:t>
            </w:r>
          </w:p>
        </w:tc>
        <w:tc>
          <w:tcPr>
            <w:tcW w:w="305" w:type="pct"/>
            <w:shd w:val="clear" w:color="auto" w:fill="auto"/>
            <w:vAlign w:val="center"/>
            <w:hideMark/>
          </w:tcPr>
          <w:p w14:paraId="4D68D89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4A4A9FB4"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机动连锯</w:t>
            </w:r>
            <w:proofErr w:type="gramEnd"/>
            <w:r w:rsidRPr="000B4C2F">
              <w:rPr>
                <w:rFonts w:ascii="宋体" w:eastAsia="宋体" w:hAnsi="宋体" w:cs="宋体" w:hint="eastAsia"/>
                <w:kern w:val="0"/>
                <w:sz w:val="20"/>
                <w:szCs w:val="20"/>
                <w14:ligatures w14:val="none"/>
              </w:rPr>
              <w:t>链条</w:t>
            </w:r>
          </w:p>
        </w:tc>
        <w:tc>
          <w:tcPr>
            <w:tcW w:w="252" w:type="pct"/>
            <w:shd w:val="clear" w:color="auto" w:fill="auto"/>
            <w:vAlign w:val="center"/>
            <w:hideMark/>
          </w:tcPr>
          <w:p w14:paraId="2BDD9DB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副</w:t>
            </w:r>
          </w:p>
        </w:tc>
        <w:tc>
          <w:tcPr>
            <w:tcW w:w="298" w:type="pct"/>
            <w:shd w:val="clear" w:color="auto" w:fill="auto"/>
            <w:vAlign w:val="center"/>
            <w:hideMark/>
          </w:tcPr>
          <w:p w14:paraId="6FF89A2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8</w:t>
            </w:r>
          </w:p>
        </w:tc>
        <w:tc>
          <w:tcPr>
            <w:tcW w:w="1771" w:type="pct"/>
            <w:shd w:val="clear" w:color="auto" w:fill="auto"/>
            <w:vAlign w:val="center"/>
            <w:hideMark/>
          </w:tcPr>
          <w:p w14:paraId="2F4F971B" w14:textId="77777777" w:rsidR="006754AF" w:rsidRPr="000B4C2F" w:rsidRDefault="006754AF" w:rsidP="00781B99">
            <w:pPr>
              <w:widowControl/>
              <w:jc w:val="left"/>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专为专为</w:t>
            </w:r>
            <w:proofErr w:type="gramEnd"/>
            <w:r w:rsidRPr="000B4C2F">
              <w:rPr>
                <w:rFonts w:ascii="宋体" w:eastAsia="宋体" w:hAnsi="宋体" w:cs="宋体" w:hint="eastAsia"/>
                <w:kern w:val="0"/>
                <w:sz w:val="20"/>
                <w:szCs w:val="20"/>
                <w14:ligatures w14:val="none"/>
              </w:rPr>
              <w:t>手提内燃动力机动链锯配置的链条，规格：18寸/36刀/72节，厚度1.5mm</w:t>
            </w:r>
          </w:p>
        </w:tc>
        <w:tc>
          <w:tcPr>
            <w:tcW w:w="1287" w:type="pct"/>
            <w:shd w:val="clear" w:color="auto" w:fill="auto"/>
            <w:vAlign w:val="center"/>
            <w:hideMark/>
          </w:tcPr>
          <w:p w14:paraId="1B64B2A3" w14:textId="0A8A02BF" w:rsidR="006754AF" w:rsidRPr="000B4C2F" w:rsidRDefault="00512ED2" w:rsidP="00781B99">
            <w:pPr>
              <w:widowControl/>
              <w:jc w:val="center"/>
              <w:rPr>
                <w:rFonts w:ascii="宋体" w:eastAsia="宋体" w:hAnsi="宋体" w:cs="宋体"/>
                <w:kern w:val="0"/>
                <w:sz w:val="20"/>
                <w:szCs w:val="20"/>
                <w14:ligatures w14:val="none"/>
              </w:rPr>
            </w:pPr>
            <w:r>
              <w:rPr>
                <w:rFonts w:ascii="宋体" w:eastAsia="宋体" w:hAnsi="宋体" w:cs="宋体"/>
                <w:noProof/>
                <w:kern w:val="0"/>
                <w:sz w:val="20"/>
                <w:szCs w:val="20"/>
              </w:rPr>
              <w:drawing>
                <wp:inline distT="0" distB="0" distL="0" distR="0" wp14:anchorId="6B9802D2" wp14:editId="18412438">
                  <wp:extent cx="906087" cy="980902"/>
                  <wp:effectExtent l="0" t="0" r="8890" b="0"/>
                  <wp:docPr id="928801442" name="图片 10" descr="墙上的海报&#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01442" name="图片 10" descr="墙上的海报&#10;&#10;低可信度描述已自动生成"/>
                          <pic:cNvPicPr/>
                        </pic:nvPicPr>
                        <pic:blipFill>
                          <a:blip r:embed="rId63">
                            <a:extLst>
                              <a:ext uri="{28A0092B-C50C-407E-A947-70E740481C1C}">
                                <a14:useLocalDpi xmlns:a14="http://schemas.microsoft.com/office/drawing/2010/main" val="0"/>
                              </a:ext>
                            </a:extLst>
                          </a:blip>
                          <a:stretch>
                            <a:fillRect/>
                          </a:stretch>
                        </pic:blipFill>
                        <pic:spPr>
                          <a:xfrm>
                            <a:off x="0" y="0"/>
                            <a:ext cx="906087" cy="980902"/>
                          </a:xfrm>
                          <a:prstGeom prst="rect">
                            <a:avLst/>
                          </a:prstGeom>
                        </pic:spPr>
                      </pic:pic>
                    </a:graphicData>
                  </a:graphic>
                </wp:inline>
              </w:drawing>
            </w:r>
          </w:p>
        </w:tc>
        <w:tc>
          <w:tcPr>
            <w:tcW w:w="253" w:type="pct"/>
            <w:shd w:val="clear" w:color="auto" w:fill="auto"/>
            <w:vAlign w:val="center"/>
            <w:hideMark/>
          </w:tcPr>
          <w:p w14:paraId="0125EA2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4214EFC5" w14:textId="77777777" w:rsidTr="006754AF">
        <w:trPr>
          <w:trHeight w:val="20"/>
        </w:trPr>
        <w:tc>
          <w:tcPr>
            <w:tcW w:w="242" w:type="pct"/>
            <w:shd w:val="clear" w:color="auto" w:fill="auto"/>
            <w:vAlign w:val="center"/>
            <w:hideMark/>
          </w:tcPr>
          <w:p w14:paraId="275B19B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56</w:t>
            </w:r>
          </w:p>
        </w:tc>
        <w:tc>
          <w:tcPr>
            <w:tcW w:w="305" w:type="pct"/>
            <w:shd w:val="clear" w:color="auto" w:fill="auto"/>
            <w:vAlign w:val="center"/>
            <w:hideMark/>
          </w:tcPr>
          <w:p w14:paraId="6CF6934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4A7D69D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消防训练假人</w:t>
            </w:r>
          </w:p>
        </w:tc>
        <w:tc>
          <w:tcPr>
            <w:tcW w:w="252" w:type="pct"/>
            <w:shd w:val="clear" w:color="auto" w:fill="auto"/>
            <w:vAlign w:val="center"/>
            <w:hideMark/>
          </w:tcPr>
          <w:p w14:paraId="4852C6A8"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vAlign w:val="center"/>
            <w:hideMark/>
          </w:tcPr>
          <w:p w14:paraId="2A9BFB8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w:t>
            </w:r>
          </w:p>
        </w:tc>
        <w:tc>
          <w:tcPr>
            <w:tcW w:w="1771" w:type="pct"/>
            <w:shd w:val="clear" w:color="auto" w:fill="auto"/>
            <w:vAlign w:val="center"/>
            <w:hideMark/>
          </w:tcPr>
          <w:p w14:paraId="51EC433B"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采用尼龙涂层革、仿皮革双层制作，内衬帆布,布条填充物,外形根据最新国际标准设计,训练效果极佳,形状接近人体。假人高度170。重量为60公斤，腰围100厘米，外皮是1.6mm</w:t>
            </w:r>
            <w:proofErr w:type="gramStart"/>
            <w:r w:rsidRPr="000B4C2F">
              <w:rPr>
                <w:rFonts w:ascii="宋体" w:eastAsia="宋体" w:hAnsi="宋体" w:cs="宋体" w:hint="eastAsia"/>
                <w:kern w:val="0"/>
                <w:sz w:val="20"/>
                <w:szCs w:val="20"/>
                <w14:ligatures w14:val="none"/>
              </w:rPr>
              <w:t>仿皮内</w:t>
            </w:r>
            <w:proofErr w:type="gramEnd"/>
            <w:r w:rsidRPr="000B4C2F">
              <w:rPr>
                <w:rFonts w:ascii="宋体" w:eastAsia="宋体" w:hAnsi="宋体" w:cs="宋体" w:hint="eastAsia"/>
                <w:kern w:val="0"/>
                <w:sz w:val="20"/>
                <w:szCs w:val="20"/>
                <w14:ligatures w14:val="none"/>
              </w:rPr>
              <w:t>贴精纺帆布，填充高回弹纤维棉丝，腰部、腿部防变形处理。</w:t>
            </w:r>
          </w:p>
        </w:tc>
        <w:tc>
          <w:tcPr>
            <w:tcW w:w="1287" w:type="pct"/>
            <w:shd w:val="clear" w:color="auto" w:fill="auto"/>
            <w:vAlign w:val="center"/>
            <w:hideMark/>
          </w:tcPr>
          <w:p w14:paraId="6FDC1E00" w14:textId="35CD11D9"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noProof/>
                <w:kern w:val="0"/>
                <w:sz w:val="20"/>
                <w:szCs w:val="20"/>
                <w14:ligatures w14:val="none"/>
              </w:rPr>
              <w:drawing>
                <wp:inline distT="0" distB="0" distL="0" distR="0" wp14:anchorId="043E9C16" wp14:editId="0300DBF4">
                  <wp:extent cx="714375" cy="714375"/>
                  <wp:effectExtent l="0" t="0" r="9525" b="9525"/>
                  <wp:docPr id="54" name="图片 1" descr="8b0f025a8a7ac144f3a180e846a5e31">
                    <a:extLst xmlns:a="http://schemas.openxmlformats.org/drawingml/2006/main">
                      <a:ext uri="{FF2B5EF4-FFF2-40B4-BE49-F238E27FC236}">
                        <a16:creationId xmlns:a16="http://schemas.microsoft.com/office/drawing/2014/main" id="{00000000-0008-0000-0000-000036000000}"/>
                      </a:ext>
                    </a:extLst>
                  </wp:docPr>
                  <wp:cNvGraphicFramePr/>
                  <a:graphic xmlns:a="http://schemas.openxmlformats.org/drawingml/2006/main">
                    <a:graphicData uri="http://schemas.openxmlformats.org/drawingml/2006/picture">
                      <pic:pic xmlns:pic="http://schemas.openxmlformats.org/drawingml/2006/picture">
                        <pic:nvPicPr>
                          <pic:cNvPr id="54" name="图片 53" descr="8b0f025a8a7ac144f3a180e846a5e31">
                            <a:extLst>
                              <a:ext uri="{FF2B5EF4-FFF2-40B4-BE49-F238E27FC236}">
                                <a16:creationId xmlns:a16="http://schemas.microsoft.com/office/drawing/2014/main" id="{00000000-0008-0000-0000-000036000000}"/>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7143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53" w:type="pct"/>
            <w:shd w:val="clear" w:color="auto" w:fill="auto"/>
            <w:vAlign w:val="center"/>
            <w:hideMark/>
          </w:tcPr>
          <w:p w14:paraId="6A77D198"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5B1DC58" w14:textId="77777777" w:rsidTr="006754AF">
        <w:trPr>
          <w:trHeight w:val="312"/>
        </w:trPr>
        <w:tc>
          <w:tcPr>
            <w:tcW w:w="242" w:type="pct"/>
            <w:vMerge w:val="restart"/>
            <w:shd w:val="clear" w:color="auto" w:fill="auto"/>
            <w:vAlign w:val="center"/>
            <w:hideMark/>
          </w:tcPr>
          <w:p w14:paraId="383F32D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57</w:t>
            </w:r>
          </w:p>
        </w:tc>
        <w:tc>
          <w:tcPr>
            <w:tcW w:w="305" w:type="pct"/>
            <w:vMerge w:val="restart"/>
            <w:shd w:val="clear" w:color="auto" w:fill="auto"/>
            <w:vAlign w:val="center"/>
            <w:hideMark/>
          </w:tcPr>
          <w:p w14:paraId="6B8ED0A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vMerge w:val="restart"/>
            <w:shd w:val="clear" w:color="auto" w:fill="auto"/>
            <w:vAlign w:val="center"/>
            <w:hideMark/>
          </w:tcPr>
          <w:p w14:paraId="60E863D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综合定位器材套装</w:t>
            </w:r>
          </w:p>
        </w:tc>
        <w:tc>
          <w:tcPr>
            <w:tcW w:w="252" w:type="pct"/>
            <w:vMerge w:val="restart"/>
            <w:shd w:val="clear" w:color="auto" w:fill="auto"/>
            <w:vAlign w:val="center"/>
            <w:hideMark/>
          </w:tcPr>
          <w:p w14:paraId="4E4C58E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vMerge w:val="restart"/>
            <w:shd w:val="clear" w:color="auto" w:fill="auto"/>
            <w:vAlign w:val="center"/>
            <w:hideMark/>
          </w:tcPr>
          <w:p w14:paraId="61FC39B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w:t>
            </w:r>
          </w:p>
        </w:tc>
        <w:tc>
          <w:tcPr>
            <w:tcW w:w="1771" w:type="pct"/>
            <w:vMerge w:val="restart"/>
            <w:shd w:val="clear" w:color="auto" w:fill="auto"/>
            <w:vAlign w:val="center"/>
            <w:hideMark/>
          </w:tcPr>
          <w:p w14:paraId="78C44587"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1、综合定位单兵终端4台：</w:t>
            </w:r>
            <w:r w:rsidRPr="000B4C2F">
              <w:rPr>
                <w:rFonts w:ascii="宋体" w:eastAsia="宋体" w:hAnsi="宋体" w:cs="宋体" w:hint="eastAsia"/>
                <w:kern w:val="0"/>
                <w:sz w:val="20"/>
                <w:szCs w:val="20"/>
                <w14:ligatures w14:val="none"/>
              </w:rPr>
              <w:br/>
              <w:t>1. 定位精度：可以准确测量人员相互间的距离，水平、垂直测距精度≤1m，可显示和播报实时测量数据；</w:t>
            </w:r>
            <w:r w:rsidRPr="000B4C2F">
              <w:rPr>
                <w:rFonts w:ascii="宋体" w:eastAsia="宋体" w:hAnsi="宋体" w:cs="宋体" w:hint="eastAsia"/>
                <w:kern w:val="0"/>
                <w:sz w:val="20"/>
                <w:szCs w:val="20"/>
                <w14:ligatures w14:val="none"/>
              </w:rPr>
              <w:br/>
              <w:t>2. 方向定位：可通过数值引导，准</w:t>
            </w:r>
            <w:r w:rsidRPr="000B4C2F">
              <w:rPr>
                <w:rFonts w:ascii="宋体" w:eastAsia="宋体" w:hAnsi="宋体" w:cs="宋体" w:hint="eastAsia"/>
                <w:kern w:val="0"/>
                <w:sz w:val="20"/>
                <w:szCs w:val="20"/>
                <w14:ligatures w14:val="none"/>
              </w:rPr>
              <w:lastRenderedPageBreak/>
              <w:t>确辨别人员所在方向；</w:t>
            </w:r>
            <w:r w:rsidRPr="000B4C2F">
              <w:rPr>
                <w:rFonts w:ascii="宋体" w:eastAsia="宋体" w:hAnsi="宋体" w:cs="宋体" w:hint="eastAsia"/>
                <w:kern w:val="0"/>
                <w:sz w:val="20"/>
                <w:szCs w:val="20"/>
                <w14:ligatures w14:val="none"/>
              </w:rPr>
              <w:br/>
              <w:t>3. 高度定位：在人员处于</w:t>
            </w:r>
            <w:proofErr w:type="gramStart"/>
            <w:r w:rsidRPr="000B4C2F">
              <w:rPr>
                <w:rFonts w:ascii="宋体" w:eastAsia="宋体" w:hAnsi="宋体" w:cs="宋体" w:hint="eastAsia"/>
                <w:kern w:val="0"/>
                <w:sz w:val="20"/>
                <w:szCs w:val="20"/>
                <w14:ligatures w14:val="none"/>
              </w:rPr>
              <w:t>不</w:t>
            </w:r>
            <w:proofErr w:type="gramEnd"/>
            <w:r w:rsidRPr="000B4C2F">
              <w:rPr>
                <w:rFonts w:ascii="宋体" w:eastAsia="宋体" w:hAnsi="宋体" w:cs="宋体" w:hint="eastAsia"/>
                <w:kern w:val="0"/>
                <w:sz w:val="20"/>
                <w:szCs w:val="20"/>
                <w14:ligatures w14:val="none"/>
              </w:rPr>
              <w:t>同楼层的情况下，准确测量人员间的高度差，辨识正确楼层，通过屏幕显示和语音播报实时测量数据；</w:t>
            </w:r>
            <w:r w:rsidRPr="000B4C2F">
              <w:rPr>
                <w:rFonts w:ascii="宋体" w:eastAsia="宋体" w:hAnsi="宋体" w:cs="宋体" w:hint="eastAsia"/>
                <w:kern w:val="0"/>
                <w:sz w:val="20"/>
                <w:szCs w:val="20"/>
                <w14:ligatures w14:val="none"/>
              </w:rPr>
              <w:br/>
              <w:t>4. 定位数据可实时同步至东莞支队消防综合定位系统；（验收需测试，提供承诺函，格式自拟）</w:t>
            </w:r>
            <w:r w:rsidRPr="000B4C2F">
              <w:rPr>
                <w:rFonts w:ascii="宋体" w:eastAsia="宋体" w:hAnsi="宋体" w:cs="宋体" w:hint="eastAsia"/>
                <w:kern w:val="0"/>
                <w:sz w:val="20"/>
                <w:szCs w:val="20"/>
                <w14:ligatures w14:val="none"/>
              </w:rPr>
              <w:br/>
              <w:t>▲5. 室外定位：支持北斗和GPS，可定位人员所处经纬度，误差≤10m；自动开机：人员携带设备出警时，设备自动开机；</w:t>
            </w:r>
            <w:r w:rsidRPr="000B4C2F">
              <w:rPr>
                <w:rFonts w:ascii="宋体" w:eastAsia="宋体" w:hAnsi="宋体" w:cs="宋体" w:hint="eastAsia"/>
                <w:kern w:val="0"/>
                <w:sz w:val="20"/>
                <w:szCs w:val="20"/>
                <w14:ligatures w14:val="none"/>
              </w:rPr>
              <w:br/>
              <w:t>2、生命体征监测装置4台：</w:t>
            </w:r>
            <w:r w:rsidRPr="000B4C2F">
              <w:rPr>
                <w:rFonts w:ascii="宋体" w:eastAsia="宋体" w:hAnsi="宋体" w:cs="宋体" w:hint="eastAsia"/>
                <w:kern w:val="0"/>
                <w:sz w:val="20"/>
                <w:szCs w:val="20"/>
                <w14:ligatures w14:val="none"/>
              </w:rPr>
              <w:br/>
              <w:t>1. 心率：实时采集并在屏幕上显示人员心率；</w:t>
            </w:r>
            <w:r w:rsidRPr="000B4C2F">
              <w:rPr>
                <w:rFonts w:ascii="宋体" w:eastAsia="宋体" w:hAnsi="宋体" w:cs="宋体" w:hint="eastAsia"/>
                <w:kern w:val="0"/>
                <w:sz w:val="20"/>
                <w:szCs w:val="20"/>
                <w14:ligatures w14:val="none"/>
              </w:rPr>
              <w:br/>
              <w:t>2. 身份标识：通过APP把设备与人员身份绑定，设备屏幕上显示人员身份，使用内</w:t>
            </w:r>
            <w:proofErr w:type="gramStart"/>
            <w:r w:rsidRPr="000B4C2F">
              <w:rPr>
                <w:rFonts w:ascii="宋体" w:eastAsia="宋体" w:hAnsi="宋体" w:cs="宋体" w:hint="eastAsia"/>
                <w:kern w:val="0"/>
                <w:sz w:val="20"/>
                <w:szCs w:val="20"/>
                <w14:ligatures w14:val="none"/>
              </w:rPr>
              <w:t>攻登记</w:t>
            </w:r>
            <w:proofErr w:type="gramEnd"/>
            <w:r w:rsidRPr="000B4C2F">
              <w:rPr>
                <w:rFonts w:ascii="宋体" w:eastAsia="宋体" w:hAnsi="宋体" w:cs="宋体" w:hint="eastAsia"/>
                <w:kern w:val="0"/>
                <w:sz w:val="20"/>
                <w:szCs w:val="20"/>
                <w14:ligatures w14:val="none"/>
              </w:rPr>
              <w:t>装置扫描设备可以登记人员身份，使用综合定位单兵终端扫描设备可以确定人员身份并读取心率；</w:t>
            </w:r>
            <w:r w:rsidRPr="000B4C2F">
              <w:rPr>
                <w:rFonts w:ascii="宋体" w:eastAsia="宋体" w:hAnsi="宋体" w:cs="宋体" w:hint="eastAsia"/>
                <w:kern w:val="0"/>
                <w:sz w:val="20"/>
                <w:szCs w:val="20"/>
                <w14:ligatures w14:val="none"/>
              </w:rPr>
              <w:br/>
              <w:t>3. 队形保持：2个及以上设备组成一个小队，在屏幕上显示人员相互间的距离。测距精度≤1m，在空旷环境下，测距半径≥100m；</w:t>
            </w:r>
            <w:r w:rsidRPr="000B4C2F">
              <w:rPr>
                <w:rFonts w:ascii="宋体" w:eastAsia="宋体" w:hAnsi="宋体" w:cs="宋体" w:hint="eastAsia"/>
                <w:kern w:val="0"/>
                <w:sz w:val="20"/>
                <w:szCs w:val="20"/>
                <w14:ligatures w14:val="none"/>
              </w:rPr>
              <w:br/>
              <w:t>4. 生命体征数据支持通过</w:t>
            </w:r>
            <w:proofErr w:type="gramStart"/>
            <w:r w:rsidRPr="000B4C2F">
              <w:rPr>
                <w:rFonts w:ascii="宋体" w:eastAsia="宋体" w:hAnsi="宋体" w:cs="宋体" w:hint="eastAsia"/>
                <w:kern w:val="0"/>
                <w:sz w:val="20"/>
                <w:szCs w:val="20"/>
                <w14:ligatures w14:val="none"/>
              </w:rPr>
              <w:t>蓝牙传输至综合</w:t>
            </w:r>
            <w:proofErr w:type="gramEnd"/>
            <w:r w:rsidRPr="000B4C2F">
              <w:rPr>
                <w:rFonts w:ascii="宋体" w:eastAsia="宋体" w:hAnsi="宋体" w:cs="宋体" w:hint="eastAsia"/>
                <w:kern w:val="0"/>
                <w:sz w:val="20"/>
                <w:szCs w:val="20"/>
                <w14:ligatures w14:val="none"/>
              </w:rPr>
              <w:t>定位单兵终端，并可实时同步至东莞支队消防综合定位系统；（验收需测试，提供承诺函，格式自拟）</w:t>
            </w:r>
            <w:r w:rsidRPr="000B4C2F">
              <w:rPr>
                <w:rFonts w:ascii="宋体" w:eastAsia="宋体" w:hAnsi="宋体" w:cs="宋体" w:hint="eastAsia"/>
                <w:kern w:val="0"/>
                <w:sz w:val="20"/>
                <w:szCs w:val="20"/>
                <w14:ligatures w14:val="none"/>
              </w:rPr>
              <w:br/>
              <w:t>▲5. 防护性能：≥IP68，防爆等级符合《爆炸性环境 第1部分：设备 通用要求（GB 3836.1－2010）》中相关要求，采用阻燃性材料；电池：在日常使用状态下，连续运行时间≥7天；显示：OLED显示屏。</w:t>
            </w:r>
            <w:r w:rsidRPr="000B4C2F">
              <w:rPr>
                <w:rFonts w:ascii="宋体" w:eastAsia="宋体" w:hAnsi="宋体" w:cs="宋体" w:hint="eastAsia"/>
                <w:kern w:val="0"/>
                <w:sz w:val="20"/>
                <w:szCs w:val="20"/>
                <w14:ligatures w14:val="none"/>
              </w:rPr>
              <w:br/>
              <w:t>3、综合定位信标2台：</w:t>
            </w:r>
            <w:r w:rsidRPr="000B4C2F">
              <w:rPr>
                <w:rFonts w:ascii="宋体" w:eastAsia="宋体" w:hAnsi="宋体" w:cs="宋体" w:hint="eastAsia"/>
                <w:kern w:val="0"/>
                <w:sz w:val="20"/>
                <w:szCs w:val="20"/>
                <w14:ligatures w14:val="none"/>
              </w:rPr>
              <w:br/>
              <w:t>1. 定位引导：设备可以标记安全出口、着火点、水源地等重要位置，综合定位单兵终端可以测量与定位信标之间的距离、高度差和方向，快速找到定位信标所在位置。测距精度≤1m；</w:t>
            </w:r>
            <w:r w:rsidRPr="000B4C2F">
              <w:rPr>
                <w:rFonts w:ascii="宋体" w:eastAsia="宋体" w:hAnsi="宋体" w:cs="宋体" w:hint="eastAsia"/>
                <w:kern w:val="0"/>
                <w:sz w:val="20"/>
                <w:szCs w:val="20"/>
                <w14:ligatures w14:val="none"/>
              </w:rPr>
              <w:br/>
              <w:t>2. 信标定位：在大型综合体内部署综合定位信标，可定位附近人员，</w:t>
            </w:r>
            <w:r w:rsidRPr="000B4C2F">
              <w:rPr>
                <w:rFonts w:ascii="宋体" w:eastAsia="宋体" w:hAnsi="宋体" w:cs="宋体" w:hint="eastAsia"/>
                <w:kern w:val="0"/>
                <w:sz w:val="20"/>
                <w:szCs w:val="20"/>
                <w14:ligatures w14:val="none"/>
              </w:rPr>
              <w:lastRenderedPageBreak/>
              <w:t>并在三维模型中显示，综合定位信标定位附近人员的精度≤1m；</w:t>
            </w:r>
            <w:r w:rsidRPr="000B4C2F">
              <w:rPr>
                <w:rFonts w:ascii="宋体" w:eastAsia="宋体" w:hAnsi="宋体" w:cs="宋体" w:hint="eastAsia"/>
                <w:kern w:val="0"/>
                <w:sz w:val="20"/>
                <w:szCs w:val="20"/>
                <w14:ligatures w14:val="none"/>
              </w:rPr>
              <w:br/>
              <w:t>3. 具有中继转发功能，转发报警信号的单跳传输距离≥2.5km，支持10跳转发；</w:t>
            </w:r>
            <w:r w:rsidRPr="000B4C2F">
              <w:rPr>
                <w:rFonts w:ascii="宋体" w:eastAsia="宋体" w:hAnsi="宋体" w:cs="宋体" w:hint="eastAsia"/>
                <w:kern w:val="0"/>
                <w:sz w:val="20"/>
                <w:szCs w:val="20"/>
                <w14:ligatures w14:val="none"/>
              </w:rPr>
              <w:br/>
              <w:t>4. 信标数据可实时同步至东莞支队消防综合定位系统；（验收需测试，提供承诺函，格式自拟）</w:t>
            </w:r>
            <w:r w:rsidRPr="000B4C2F">
              <w:rPr>
                <w:rFonts w:ascii="宋体" w:eastAsia="宋体" w:hAnsi="宋体" w:cs="宋体" w:hint="eastAsia"/>
                <w:kern w:val="0"/>
                <w:sz w:val="20"/>
                <w:szCs w:val="20"/>
                <w14:ligatures w14:val="none"/>
              </w:rPr>
              <w:br/>
              <w:t>▲5. 坐标定位：支持北斗和GPS，可定位人员所处经纬度，误差≤10m；防护性能：≥IP68，防爆等级符合《爆炸性环境 第1部分：设备 通用要求（GB 3836.1－2010）》中相关要求，采用阻燃性材料；重量：≤250g；电池：设备连续运行时间≥6小时；显示：OLED显示屏</w:t>
            </w:r>
            <w:r w:rsidRPr="000B4C2F">
              <w:rPr>
                <w:rFonts w:ascii="宋体" w:eastAsia="宋体" w:hAnsi="宋体" w:cs="宋体" w:hint="eastAsia"/>
                <w:kern w:val="0"/>
                <w:sz w:val="20"/>
                <w:szCs w:val="20"/>
                <w14:ligatures w14:val="none"/>
              </w:rPr>
              <w:br/>
              <w:t>4、内</w:t>
            </w:r>
            <w:proofErr w:type="gramStart"/>
            <w:r w:rsidRPr="000B4C2F">
              <w:rPr>
                <w:rFonts w:ascii="宋体" w:eastAsia="宋体" w:hAnsi="宋体" w:cs="宋体" w:hint="eastAsia"/>
                <w:kern w:val="0"/>
                <w:sz w:val="20"/>
                <w:szCs w:val="20"/>
                <w14:ligatures w14:val="none"/>
              </w:rPr>
              <w:t>攻登记</w:t>
            </w:r>
            <w:proofErr w:type="gramEnd"/>
            <w:r w:rsidRPr="000B4C2F">
              <w:rPr>
                <w:rFonts w:ascii="宋体" w:eastAsia="宋体" w:hAnsi="宋体" w:cs="宋体" w:hint="eastAsia"/>
                <w:kern w:val="0"/>
                <w:sz w:val="20"/>
                <w:szCs w:val="20"/>
                <w14:ligatures w14:val="none"/>
              </w:rPr>
              <w:t>装置1台：</w:t>
            </w:r>
            <w:r w:rsidRPr="000B4C2F">
              <w:rPr>
                <w:rFonts w:ascii="宋体" w:eastAsia="宋体" w:hAnsi="宋体" w:cs="宋体" w:hint="eastAsia"/>
                <w:kern w:val="0"/>
                <w:sz w:val="20"/>
                <w:szCs w:val="20"/>
                <w14:ligatures w14:val="none"/>
              </w:rPr>
              <w:br/>
              <w:t>1. 登记进场和出场人员的身份、时间、空呼压力，自动提示压力不足等预警信息，安全员可通过系统发出撤离信号；</w:t>
            </w:r>
            <w:r w:rsidRPr="000B4C2F">
              <w:rPr>
                <w:rFonts w:ascii="宋体" w:eastAsia="宋体" w:hAnsi="宋体" w:cs="宋体" w:hint="eastAsia"/>
                <w:kern w:val="0"/>
                <w:sz w:val="20"/>
                <w:szCs w:val="20"/>
                <w14:ligatures w14:val="none"/>
              </w:rPr>
              <w:br/>
              <w:t>2. 登记功能：可以扫描综合定位单兵终端、生命体征监测装置等设备，采集并在屏幕上显示进出场的时间、空呼压力、人员身份；</w:t>
            </w:r>
            <w:r w:rsidRPr="000B4C2F">
              <w:rPr>
                <w:rFonts w:ascii="宋体" w:eastAsia="宋体" w:hAnsi="宋体" w:cs="宋体" w:hint="eastAsia"/>
                <w:kern w:val="0"/>
                <w:sz w:val="20"/>
                <w:szCs w:val="20"/>
                <w14:ligatures w14:val="none"/>
              </w:rPr>
              <w:br/>
              <w:t>3. 自动判断进场压力：可以设置进场压力合格标准，设备自动判断进场压力是否合格，通过语音和灯光提示；</w:t>
            </w:r>
            <w:r w:rsidRPr="000B4C2F">
              <w:rPr>
                <w:rFonts w:ascii="宋体" w:eastAsia="宋体" w:hAnsi="宋体" w:cs="宋体" w:hint="eastAsia"/>
                <w:kern w:val="0"/>
                <w:sz w:val="20"/>
                <w:szCs w:val="20"/>
                <w14:ligatures w14:val="none"/>
              </w:rPr>
              <w:br/>
              <w:t>4. 内</w:t>
            </w:r>
            <w:proofErr w:type="gramStart"/>
            <w:r w:rsidRPr="000B4C2F">
              <w:rPr>
                <w:rFonts w:ascii="宋体" w:eastAsia="宋体" w:hAnsi="宋体" w:cs="宋体" w:hint="eastAsia"/>
                <w:kern w:val="0"/>
                <w:sz w:val="20"/>
                <w:szCs w:val="20"/>
                <w14:ligatures w14:val="none"/>
              </w:rPr>
              <w:t>攻登记</w:t>
            </w:r>
            <w:proofErr w:type="gramEnd"/>
            <w:r w:rsidRPr="000B4C2F">
              <w:rPr>
                <w:rFonts w:ascii="宋体" w:eastAsia="宋体" w:hAnsi="宋体" w:cs="宋体" w:hint="eastAsia"/>
                <w:kern w:val="0"/>
                <w:sz w:val="20"/>
                <w:szCs w:val="20"/>
                <w14:ligatures w14:val="none"/>
              </w:rPr>
              <w:t>数据可以实时同步至东莞支队消防综合定位系统；（验收需测试，提供承诺函，格式自拟）</w:t>
            </w:r>
            <w:r w:rsidRPr="000B4C2F">
              <w:rPr>
                <w:rFonts w:ascii="宋体" w:eastAsia="宋体" w:hAnsi="宋体" w:cs="宋体" w:hint="eastAsia"/>
                <w:kern w:val="0"/>
                <w:sz w:val="20"/>
                <w:szCs w:val="20"/>
                <w14:ligatures w14:val="none"/>
              </w:rPr>
              <w:br/>
              <w:t>▲5. 撤离功能：可以向内</w:t>
            </w:r>
            <w:proofErr w:type="gramStart"/>
            <w:r w:rsidRPr="000B4C2F">
              <w:rPr>
                <w:rFonts w:ascii="宋体" w:eastAsia="宋体" w:hAnsi="宋体" w:cs="宋体" w:hint="eastAsia"/>
                <w:kern w:val="0"/>
                <w:sz w:val="20"/>
                <w:szCs w:val="20"/>
                <w14:ligatures w14:val="none"/>
              </w:rPr>
              <w:t>攻人员</w:t>
            </w:r>
            <w:proofErr w:type="gramEnd"/>
            <w:r w:rsidRPr="000B4C2F">
              <w:rPr>
                <w:rFonts w:ascii="宋体" w:eastAsia="宋体" w:hAnsi="宋体" w:cs="宋体" w:hint="eastAsia"/>
                <w:kern w:val="0"/>
                <w:sz w:val="20"/>
                <w:szCs w:val="20"/>
                <w14:ligatures w14:val="none"/>
              </w:rPr>
              <w:t>发出撤离命令，内</w:t>
            </w:r>
            <w:proofErr w:type="gramStart"/>
            <w:r w:rsidRPr="000B4C2F">
              <w:rPr>
                <w:rFonts w:ascii="宋体" w:eastAsia="宋体" w:hAnsi="宋体" w:cs="宋体" w:hint="eastAsia"/>
                <w:kern w:val="0"/>
                <w:sz w:val="20"/>
                <w:szCs w:val="20"/>
                <w14:ligatures w14:val="none"/>
              </w:rPr>
              <w:t>攻人员</w:t>
            </w:r>
            <w:proofErr w:type="gramEnd"/>
            <w:r w:rsidRPr="000B4C2F">
              <w:rPr>
                <w:rFonts w:ascii="宋体" w:eastAsia="宋体" w:hAnsi="宋体" w:cs="宋体" w:hint="eastAsia"/>
                <w:kern w:val="0"/>
                <w:sz w:val="20"/>
                <w:szCs w:val="20"/>
                <w14:ligatures w14:val="none"/>
              </w:rPr>
              <w:t>所携带的综合定位单兵终端接收撤离命令后，发出声光和语音提示，内</w:t>
            </w:r>
            <w:proofErr w:type="gramStart"/>
            <w:r w:rsidRPr="000B4C2F">
              <w:rPr>
                <w:rFonts w:ascii="宋体" w:eastAsia="宋体" w:hAnsi="宋体" w:cs="宋体" w:hint="eastAsia"/>
                <w:kern w:val="0"/>
                <w:sz w:val="20"/>
                <w:szCs w:val="20"/>
                <w14:ligatures w14:val="none"/>
              </w:rPr>
              <w:t>攻人员</w:t>
            </w:r>
            <w:proofErr w:type="gramEnd"/>
            <w:r w:rsidRPr="000B4C2F">
              <w:rPr>
                <w:rFonts w:ascii="宋体" w:eastAsia="宋体" w:hAnsi="宋体" w:cs="宋体" w:hint="eastAsia"/>
                <w:kern w:val="0"/>
                <w:sz w:val="20"/>
                <w:szCs w:val="20"/>
                <w14:ligatures w14:val="none"/>
              </w:rPr>
              <w:t>通过应答按键反馈命令接收情况；</w:t>
            </w:r>
            <w:r w:rsidRPr="000B4C2F">
              <w:rPr>
                <w:rFonts w:ascii="宋体" w:eastAsia="宋体" w:hAnsi="宋体" w:cs="宋体" w:hint="eastAsia"/>
                <w:kern w:val="0"/>
                <w:sz w:val="20"/>
                <w:szCs w:val="20"/>
                <w14:ligatures w14:val="none"/>
              </w:rPr>
              <w:br/>
              <w:t>5、综合定位平板终端1套：</w:t>
            </w:r>
            <w:r w:rsidRPr="000B4C2F">
              <w:rPr>
                <w:rFonts w:ascii="宋体" w:eastAsia="宋体" w:hAnsi="宋体" w:cs="宋体" w:hint="eastAsia"/>
                <w:kern w:val="0"/>
                <w:sz w:val="20"/>
                <w:szCs w:val="20"/>
                <w14:ligatures w14:val="none"/>
              </w:rPr>
              <w:br/>
              <w:t>1. 简易三维快速建模：对于层高、外形轮廓基本一致的普通高层建筑，三维建模时间≤30秒，对于常见的包括裙楼和主楼的商业综合体，三维建模时间大约3分钟。三维模型包括建筑位置、裙楼等多级建筑物轮廓叠加、楼层数目、层</w:t>
            </w:r>
            <w:r w:rsidRPr="000B4C2F">
              <w:rPr>
                <w:rFonts w:ascii="宋体" w:eastAsia="宋体" w:hAnsi="宋体" w:cs="宋体" w:hint="eastAsia"/>
                <w:kern w:val="0"/>
                <w:sz w:val="20"/>
                <w:szCs w:val="20"/>
                <w14:ligatures w14:val="none"/>
              </w:rPr>
              <w:lastRenderedPageBreak/>
              <w:t>高、平面图，可清晰区分地上楼层、地下楼层、楼层数字和楼层高度，支持多点触控操作，旋转、放大、缩小、平移等；</w:t>
            </w:r>
            <w:r w:rsidRPr="000B4C2F">
              <w:rPr>
                <w:rFonts w:ascii="宋体" w:eastAsia="宋体" w:hAnsi="宋体" w:cs="宋体" w:hint="eastAsia"/>
                <w:kern w:val="0"/>
                <w:sz w:val="20"/>
                <w:szCs w:val="20"/>
                <w14:ligatures w14:val="none"/>
              </w:rPr>
              <w:br/>
              <w:t>2. 人员位置标绘：可以在三维模型中实时标绘人员位置，包括人员所在楼层，以及在楼层平面中的位置。可以在地图上实时标绘室外人员位置；</w:t>
            </w:r>
            <w:r w:rsidRPr="000B4C2F">
              <w:rPr>
                <w:rFonts w:ascii="宋体" w:eastAsia="宋体" w:hAnsi="宋体" w:cs="宋体" w:hint="eastAsia"/>
                <w:kern w:val="0"/>
                <w:sz w:val="20"/>
                <w:szCs w:val="20"/>
                <w14:ligatures w14:val="none"/>
              </w:rPr>
              <w:br/>
              <w:t>3. 终端的所有数据都实时同步至东莞支队消防综合定位系统，实现与消防“一张图”等系统的对接联调，并支持对外提供http标准协议接口，用于智能指挥、一张图等消防其他业务系统调用；（验收需测试，提供承诺函，格式自拟）</w:t>
            </w:r>
            <w:r w:rsidRPr="000B4C2F">
              <w:rPr>
                <w:rFonts w:ascii="宋体" w:eastAsia="宋体" w:hAnsi="宋体" w:cs="宋体" w:hint="eastAsia"/>
                <w:kern w:val="0"/>
                <w:sz w:val="20"/>
                <w:szCs w:val="20"/>
                <w14:ligatures w14:val="none"/>
              </w:rPr>
              <w:br/>
              <w:t>4. 由1台便携网关、1台定位信息显示终端组成；监控现场人员室内室外位置分布、生命体征、空</w:t>
            </w:r>
            <w:proofErr w:type="gramStart"/>
            <w:r w:rsidRPr="000B4C2F">
              <w:rPr>
                <w:rFonts w:ascii="宋体" w:eastAsia="宋体" w:hAnsi="宋体" w:cs="宋体" w:hint="eastAsia"/>
                <w:kern w:val="0"/>
                <w:sz w:val="20"/>
                <w:szCs w:val="20"/>
                <w14:ligatures w14:val="none"/>
              </w:rPr>
              <w:t>呼压力</w:t>
            </w:r>
            <w:proofErr w:type="gramEnd"/>
            <w:r w:rsidRPr="000B4C2F">
              <w:rPr>
                <w:rFonts w:ascii="宋体" w:eastAsia="宋体" w:hAnsi="宋体" w:cs="宋体" w:hint="eastAsia"/>
                <w:kern w:val="0"/>
                <w:sz w:val="20"/>
                <w:szCs w:val="20"/>
                <w14:ligatures w14:val="none"/>
              </w:rPr>
              <w:t>等，定点发出撤离信号；</w:t>
            </w:r>
            <w:r w:rsidRPr="000B4C2F">
              <w:rPr>
                <w:rFonts w:ascii="宋体" w:eastAsia="宋体" w:hAnsi="宋体" w:cs="宋体" w:hint="eastAsia"/>
                <w:kern w:val="0"/>
                <w:sz w:val="20"/>
                <w:szCs w:val="20"/>
                <w14:ligatures w14:val="none"/>
              </w:rPr>
              <w:br/>
              <w:t>▲5. ⑤数据采集：可以采集显示空呼压力、生命体征、报警状态、内攻登记、环境温度等信息。以心率曲线、高度轨迹曲线等方式直观体现；定向撤离：可以对某个建筑物中的内</w:t>
            </w:r>
            <w:proofErr w:type="gramStart"/>
            <w:r w:rsidRPr="000B4C2F">
              <w:rPr>
                <w:rFonts w:ascii="宋体" w:eastAsia="宋体" w:hAnsi="宋体" w:cs="宋体" w:hint="eastAsia"/>
                <w:kern w:val="0"/>
                <w:sz w:val="20"/>
                <w:szCs w:val="20"/>
                <w14:ligatures w14:val="none"/>
              </w:rPr>
              <w:t>攻人员</w:t>
            </w:r>
            <w:proofErr w:type="gramEnd"/>
            <w:r w:rsidRPr="000B4C2F">
              <w:rPr>
                <w:rFonts w:ascii="宋体" w:eastAsia="宋体" w:hAnsi="宋体" w:cs="宋体" w:hint="eastAsia"/>
                <w:kern w:val="0"/>
                <w:sz w:val="20"/>
                <w:szCs w:val="20"/>
                <w14:ligatures w14:val="none"/>
              </w:rPr>
              <w:t>定向发送撤离命令，并统计每个人的应答情况。提供样品</w:t>
            </w:r>
          </w:p>
        </w:tc>
        <w:tc>
          <w:tcPr>
            <w:tcW w:w="1287" w:type="pct"/>
            <w:vMerge w:val="restart"/>
            <w:shd w:val="clear" w:color="auto" w:fill="auto"/>
            <w:vAlign w:val="center"/>
            <w:hideMark/>
          </w:tcPr>
          <w:p w14:paraId="1CAC4CD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 xml:space="preserve">　</w:t>
            </w:r>
          </w:p>
        </w:tc>
        <w:tc>
          <w:tcPr>
            <w:tcW w:w="253" w:type="pct"/>
            <w:vMerge w:val="restart"/>
            <w:shd w:val="clear" w:color="auto" w:fill="auto"/>
            <w:vAlign w:val="center"/>
            <w:hideMark/>
          </w:tcPr>
          <w:p w14:paraId="190CDD9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B644273" w14:textId="77777777" w:rsidTr="006754AF">
        <w:trPr>
          <w:trHeight w:val="312"/>
        </w:trPr>
        <w:tc>
          <w:tcPr>
            <w:tcW w:w="242" w:type="pct"/>
            <w:vMerge/>
            <w:vAlign w:val="center"/>
            <w:hideMark/>
          </w:tcPr>
          <w:p w14:paraId="235EF24A" w14:textId="77777777" w:rsidR="006754AF" w:rsidRPr="000B4C2F" w:rsidRDefault="006754AF" w:rsidP="00781B99">
            <w:pPr>
              <w:widowControl/>
              <w:jc w:val="left"/>
              <w:rPr>
                <w:rFonts w:ascii="宋体" w:eastAsia="宋体" w:hAnsi="宋体" w:cs="宋体"/>
                <w:kern w:val="0"/>
                <w:sz w:val="20"/>
                <w:szCs w:val="20"/>
                <w14:ligatures w14:val="none"/>
              </w:rPr>
            </w:pPr>
          </w:p>
        </w:tc>
        <w:tc>
          <w:tcPr>
            <w:tcW w:w="305" w:type="pct"/>
            <w:vMerge/>
            <w:vAlign w:val="center"/>
            <w:hideMark/>
          </w:tcPr>
          <w:p w14:paraId="0C81BDF4" w14:textId="77777777" w:rsidR="006754AF" w:rsidRPr="000B4C2F" w:rsidRDefault="006754AF" w:rsidP="00781B99">
            <w:pPr>
              <w:widowControl/>
              <w:jc w:val="left"/>
              <w:rPr>
                <w:rFonts w:ascii="宋体" w:eastAsia="宋体" w:hAnsi="宋体" w:cs="宋体"/>
                <w:kern w:val="0"/>
                <w:sz w:val="20"/>
                <w:szCs w:val="20"/>
                <w14:ligatures w14:val="none"/>
              </w:rPr>
            </w:pPr>
          </w:p>
        </w:tc>
        <w:tc>
          <w:tcPr>
            <w:tcW w:w="592" w:type="pct"/>
            <w:vMerge/>
            <w:vAlign w:val="center"/>
            <w:hideMark/>
          </w:tcPr>
          <w:p w14:paraId="6860EE8A" w14:textId="77777777" w:rsidR="006754AF" w:rsidRPr="000B4C2F" w:rsidRDefault="006754AF" w:rsidP="00781B99">
            <w:pPr>
              <w:widowControl/>
              <w:jc w:val="left"/>
              <w:rPr>
                <w:rFonts w:ascii="宋体" w:eastAsia="宋体" w:hAnsi="宋体" w:cs="宋体"/>
                <w:kern w:val="0"/>
                <w:sz w:val="20"/>
                <w:szCs w:val="20"/>
                <w14:ligatures w14:val="none"/>
              </w:rPr>
            </w:pPr>
          </w:p>
        </w:tc>
        <w:tc>
          <w:tcPr>
            <w:tcW w:w="252" w:type="pct"/>
            <w:vMerge/>
            <w:vAlign w:val="center"/>
            <w:hideMark/>
          </w:tcPr>
          <w:p w14:paraId="69AC071C" w14:textId="77777777" w:rsidR="006754AF" w:rsidRPr="000B4C2F" w:rsidRDefault="006754AF" w:rsidP="00781B99">
            <w:pPr>
              <w:widowControl/>
              <w:jc w:val="left"/>
              <w:rPr>
                <w:rFonts w:ascii="宋体" w:eastAsia="宋体" w:hAnsi="宋体" w:cs="宋体"/>
                <w:kern w:val="0"/>
                <w:sz w:val="20"/>
                <w:szCs w:val="20"/>
                <w14:ligatures w14:val="none"/>
              </w:rPr>
            </w:pPr>
          </w:p>
        </w:tc>
        <w:tc>
          <w:tcPr>
            <w:tcW w:w="298" w:type="pct"/>
            <w:vMerge/>
            <w:vAlign w:val="center"/>
            <w:hideMark/>
          </w:tcPr>
          <w:p w14:paraId="0799BB5B" w14:textId="77777777" w:rsidR="006754AF" w:rsidRPr="000B4C2F" w:rsidRDefault="006754AF" w:rsidP="00781B99">
            <w:pPr>
              <w:widowControl/>
              <w:jc w:val="left"/>
              <w:rPr>
                <w:rFonts w:ascii="宋体" w:eastAsia="宋体" w:hAnsi="宋体" w:cs="宋体"/>
                <w:kern w:val="0"/>
                <w:sz w:val="20"/>
                <w:szCs w:val="20"/>
                <w14:ligatures w14:val="none"/>
              </w:rPr>
            </w:pPr>
          </w:p>
        </w:tc>
        <w:tc>
          <w:tcPr>
            <w:tcW w:w="1771" w:type="pct"/>
            <w:vMerge/>
            <w:vAlign w:val="center"/>
            <w:hideMark/>
          </w:tcPr>
          <w:p w14:paraId="578CF233" w14:textId="77777777" w:rsidR="006754AF" w:rsidRPr="000B4C2F" w:rsidRDefault="006754AF" w:rsidP="00781B99">
            <w:pPr>
              <w:widowControl/>
              <w:jc w:val="left"/>
              <w:rPr>
                <w:rFonts w:ascii="宋体" w:eastAsia="宋体" w:hAnsi="宋体" w:cs="宋体"/>
                <w:kern w:val="0"/>
                <w:sz w:val="20"/>
                <w:szCs w:val="20"/>
                <w14:ligatures w14:val="none"/>
              </w:rPr>
            </w:pPr>
          </w:p>
        </w:tc>
        <w:tc>
          <w:tcPr>
            <w:tcW w:w="1287" w:type="pct"/>
            <w:vMerge/>
            <w:vAlign w:val="center"/>
            <w:hideMark/>
          </w:tcPr>
          <w:p w14:paraId="55347900" w14:textId="77777777" w:rsidR="006754AF" w:rsidRPr="000B4C2F" w:rsidRDefault="006754AF" w:rsidP="00781B99">
            <w:pPr>
              <w:widowControl/>
              <w:jc w:val="left"/>
              <w:rPr>
                <w:rFonts w:ascii="宋体" w:eastAsia="宋体" w:hAnsi="宋体" w:cs="宋体"/>
                <w:kern w:val="0"/>
                <w:sz w:val="20"/>
                <w:szCs w:val="20"/>
                <w14:ligatures w14:val="none"/>
              </w:rPr>
            </w:pPr>
          </w:p>
        </w:tc>
        <w:tc>
          <w:tcPr>
            <w:tcW w:w="253" w:type="pct"/>
            <w:vMerge/>
            <w:vAlign w:val="center"/>
            <w:hideMark/>
          </w:tcPr>
          <w:p w14:paraId="5912D31C" w14:textId="77777777" w:rsidR="006754AF" w:rsidRPr="000B4C2F" w:rsidRDefault="006754AF" w:rsidP="00781B99">
            <w:pPr>
              <w:widowControl/>
              <w:jc w:val="left"/>
              <w:rPr>
                <w:rFonts w:ascii="宋体" w:eastAsia="宋体" w:hAnsi="宋体" w:cs="宋体"/>
                <w:kern w:val="0"/>
                <w:sz w:val="20"/>
                <w:szCs w:val="20"/>
                <w14:ligatures w14:val="none"/>
              </w:rPr>
            </w:pPr>
          </w:p>
        </w:tc>
      </w:tr>
      <w:tr w:rsidR="006754AF" w:rsidRPr="000B4C2F" w14:paraId="56CF6B36" w14:textId="77777777" w:rsidTr="006754AF">
        <w:trPr>
          <w:trHeight w:val="20"/>
        </w:trPr>
        <w:tc>
          <w:tcPr>
            <w:tcW w:w="242" w:type="pct"/>
            <w:shd w:val="clear" w:color="auto" w:fill="auto"/>
            <w:vAlign w:val="center"/>
            <w:hideMark/>
          </w:tcPr>
          <w:p w14:paraId="1056195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58</w:t>
            </w:r>
          </w:p>
        </w:tc>
        <w:tc>
          <w:tcPr>
            <w:tcW w:w="305" w:type="pct"/>
            <w:shd w:val="clear" w:color="auto" w:fill="auto"/>
            <w:vAlign w:val="center"/>
            <w:hideMark/>
          </w:tcPr>
          <w:p w14:paraId="5217A14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其他器材</w:t>
            </w:r>
          </w:p>
        </w:tc>
        <w:tc>
          <w:tcPr>
            <w:tcW w:w="592" w:type="pct"/>
            <w:shd w:val="clear" w:color="auto" w:fill="auto"/>
            <w:vAlign w:val="center"/>
            <w:hideMark/>
          </w:tcPr>
          <w:p w14:paraId="6F923BB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降温排烟枪</w:t>
            </w:r>
          </w:p>
        </w:tc>
        <w:tc>
          <w:tcPr>
            <w:tcW w:w="252" w:type="pct"/>
            <w:shd w:val="clear" w:color="auto" w:fill="auto"/>
            <w:vAlign w:val="center"/>
            <w:hideMark/>
          </w:tcPr>
          <w:p w14:paraId="5809B40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074CFED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w:t>
            </w:r>
          </w:p>
        </w:tc>
        <w:tc>
          <w:tcPr>
            <w:tcW w:w="1771" w:type="pct"/>
            <w:shd w:val="clear" w:color="auto" w:fill="auto"/>
            <w:vAlign w:val="center"/>
            <w:hideMark/>
          </w:tcPr>
          <w:p w14:paraId="1317568A"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用于灭火排烟降温操作，也可用于玻璃破碎操作，单人即可完成放置然后可以离开。             1、工作压力≥6巴，最大测试压力≥13.8巴，                                                                  2、配备65mm快速接口，工具的排烟水枪流量≥380升/分，灭火水枪流量≥285升/分，                                       3、排烟水枪的通风量≥34000立方米/小时。                                                                        4、另配穿刺水枪头和直流水枪头附件，穿刺水枪头可180°空间全覆盖喷射水雾灭火，流量≥750升/分，直流枪头流量≥750升/分，射程≥30米                                                                                 5、尺寸：长度约2.5米，重量≤9.5公斤。</w:t>
            </w:r>
            <w:r w:rsidRPr="000B4C2F">
              <w:rPr>
                <w:rFonts w:ascii="宋体" w:eastAsia="宋体" w:hAnsi="宋体" w:cs="宋体" w:hint="eastAsia"/>
                <w:kern w:val="0"/>
                <w:sz w:val="20"/>
                <w:szCs w:val="20"/>
                <w14:ligatures w14:val="none"/>
              </w:rPr>
              <w:br/>
            </w:r>
            <w:r w:rsidRPr="000B4C2F">
              <w:rPr>
                <w:rFonts w:ascii="宋体" w:eastAsia="宋体" w:hAnsi="宋体" w:cs="宋体" w:hint="eastAsia"/>
                <w:kern w:val="0"/>
                <w:sz w:val="20"/>
                <w:szCs w:val="20"/>
                <w14:ligatures w14:val="none"/>
              </w:rPr>
              <w:lastRenderedPageBreak/>
              <w:t>配置：降温排烟灭火水枪1支，360度喷射穿刺水枪头1个，直流喷射枪头1个,背带一套。</w:t>
            </w:r>
            <w:r w:rsidRPr="000B4C2F">
              <w:rPr>
                <w:rFonts w:ascii="宋体" w:eastAsia="宋体" w:hAnsi="宋体" w:cs="宋体" w:hint="eastAsia"/>
                <w:kern w:val="0"/>
                <w:sz w:val="20"/>
                <w:szCs w:val="20"/>
                <w14:ligatures w14:val="none"/>
              </w:rPr>
              <w:br/>
              <w:t>提供检验报告，</w:t>
            </w:r>
            <w:r w:rsidRPr="000B4C2F">
              <w:rPr>
                <w:rFonts w:ascii="宋体" w:eastAsia="宋体" w:hAnsi="宋体" w:cs="宋体" w:hint="eastAsia"/>
                <w:kern w:val="0"/>
                <w:sz w:val="20"/>
                <w:szCs w:val="20"/>
                <w14:ligatures w14:val="none"/>
              </w:rPr>
              <w:br/>
              <w:t>提供样品</w:t>
            </w:r>
          </w:p>
        </w:tc>
        <w:tc>
          <w:tcPr>
            <w:tcW w:w="1287" w:type="pct"/>
            <w:shd w:val="clear" w:color="auto" w:fill="auto"/>
            <w:noWrap/>
            <w:vAlign w:val="center"/>
            <w:hideMark/>
          </w:tcPr>
          <w:p w14:paraId="015FA7C8"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 xml:space="preserve">　</w:t>
            </w:r>
          </w:p>
        </w:tc>
        <w:tc>
          <w:tcPr>
            <w:tcW w:w="253" w:type="pct"/>
            <w:shd w:val="clear" w:color="auto" w:fill="auto"/>
            <w:noWrap/>
            <w:vAlign w:val="center"/>
            <w:hideMark/>
          </w:tcPr>
          <w:p w14:paraId="4DB4473F"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F0C4123" w14:textId="77777777" w:rsidTr="006754AF">
        <w:trPr>
          <w:trHeight w:val="20"/>
        </w:trPr>
        <w:tc>
          <w:tcPr>
            <w:tcW w:w="242" w:type="pct"/>
            <w:shd w:val="clear" w:color="auto" w:fill="auto"/>
            <w:vAlign w:val="center"/>
            <w:hideMark/>
          </w:tcPr>
          <w:p w14:paraId="6E50E07D"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59</w:t>
            </w:r>
          </w:p>
        </w:tc>
        <w:tc>
          <w:tcPr>
            <w:tcW w:w="305" w:type="pct"/>
            <w:shd w:val="clear" w:color="auto" w:fill="auto"/>
            <w:vAlign w:val="center"/>
            <w:hideMark/>
          </w:tcPr>
          <w:p w14:paraId="2FC10E8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部局指引-安全防护-个人防护模块</w:t>
            </w:r>
          </w:p>
        </w:tc>
        <w:tc>
          <w:tcPr>
            <w:tcW w:w="592" w:type="pct"/>
            <w:shd w:val="clear" w:color="auto" w:fill="auto"/>
            <w:vAlign w:val="center"/>
            <w:hideMark/>
          </w:tcPr>
          <w:p w14:paraId="1C561E5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口罩</w:t>
            </w:r>
          </w:p>
        </w:tc>
        <w:tc>
          <w:tcPr>
            <w:tcW w:w="252" w:type="pct"/>
            <w:shd w:val="clear" w:color="auto" w:fill="auto"/>
            <w:vAlign w:val="center"/>
            <w:hideMark/>
          </w:tcPr>
          <w:p w14:paraId="2ED6C147"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vAlign w:val="center"/>
            <w:hideMark/>
          </w:tcPr>
          <w:p w14:paraId="7FC19A2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500</w:t>
            </w:r>
          </w:p>
        </w:tc>
        <w:tc>
          <w:tcPr>
            <w:tcW w:w="1771" w:type="pct"/>
            <w:shd w:val="clear" w:color="auto" w:fill="auto"/>
            <w:vAlign w:val="center"/>
            <w:hideMark/>
          </w:tcPr>
          <w:p w14:paraId="073814BB"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活性炭口罩，头带式口罩 高效静电滤棉，呼吸阻力小，对非油性颗粒物及粉尘的过滤准效率在90%以下</w:t>
            </w:r>
          </w:p>
        </w:tc>
        <w:tc>
          <w:tcPr>
            <w:tcW w:w="1287" w:type="pct"/>
            <w:shd w:val="clear" w:color="auto" w:fill="auto"/>
            <w:noWrap/>
            <w:vAlign w:val="center"/>
            <w:hideMark/>
          </w:tcPr>
          <w:p w14:paraId="0D7FEF8D"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0015AEBF"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D76AE69" w14:textId="77777777" w:rsidTr="006754AF">
        <w:trPr>
          <w:trHeight w:val="20"/>
        </w:trPr>
        <w:tc>
          <w:tcPr>
            <w:tcW w:w="242" w:type="pct"/>
            <w:shd w:val="clear" w:color="auto" w:fill="auto"/>
            <w:vAlign w:val="center"/>
            <w:hideMark/>
          </w:tcPr>
          <w:p w14:paraId="142BDAC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60</w:t>
            </w:r>
          </w:p>
        </w:tc>
        <w:tc>
          <w:tcPr>
            <w:tcW w:w="305" w:type="pct"/>
            <w:shd w:val="clear" w:color="auto" w:fill="auto"/>
            <w:vAlign w:val="center"/>
            <w:hideMark/>
          </w:tcPr>
          <w:p w14:paraId="717579F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部局指引-安全防护-个人防护模块</w:t>
            </w:r>
          </w:p>
        </w:tc>
        <w:tc>
          <w:tcPr>
            <w:tcW w:w="592" w:type="pct"/>
            <w:shd w:val="clear" w:color="auto" w:fill="auto"/>
            <w:vAlign w:val="center"/>
            <w:hideMark/>
          </w:tcPr>
          <w:p w14:paraId="42D5830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防穿刺手套</w:t>
            </w:r>
          </w:p>
        </w:tc>
        <w:tc>
          <w:tcPr>
            <w:tcW w:w="252" w:type="pct"/>
            <w:shd w:val="clear" w:color="auto" w:fill="auto"/>
            <w:vAlign w:val="center"/>
            <w:hideMark/>
          </w:tcPr>
          <w:p w14:paraId="14106C4D"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vAlign w:val="center"/>
            <w:hideMark/>
          </w:tcPr>
          <w:p w14:paraId="551787C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200</w:t>
            </w:r>
          </w:p>
        </w:tc>
        <w:tc>
          <w:tcPr>
            <w:tcW w:w="1771" w:type="pct"/>
            <w:shd w:val="clear" w:color="auto" w:fill="auto"/>
            <w:vAlign w:val="center"/>
            <w:hideMark/>
          </w:tcPr>
          <w:p w14:paraId="1C42D049"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3M劳保手套CG-CR耐磨防滑5级C级防割抗穿刺防油工作干活防护手套</w:t>
            </w:r>
          </w:p>
        </w:tc>
        <w:tc>
          <w:tcPr>
            <w:tcW w:w="1287" w:type="pct"/>
            <w:shd w:val="clear" w:color="auto" w:fill="auto"/>
            <w:noWrap/>
            <w:vAlign w:val="center"/>
            <w:hideMark/>
          </w:tcPr>
          <w:p w14:paraId="4A3D4994"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2C3C8111"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A6794CD" w14:textId="77777777" w:rsidTr="006754AF">
        <w:trPr>
          <w:trHeight w:val="20"/>
        </w:trPr>
        <w:tc>
          <w:tcPr>
            <w:tcW w:w="242" w:type="pct"/>
            <w:shd w:val="clear" w:color="auto" w:fill="auto"/>
            <w:vAlign w:val="center"/>
            <w:hideMark/>
          </w:tcPr>
          <w:p w14:paraId="2D0DD36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61</w:t>
            </w:r>
          </w:p>
        </w:tc>
        <w:tc>
          <w:tcPr>
            <w:tcW w:w="305" w:type="pct"/>
            <w:shd w:val="clear" w:color="auto" w:fill="auto"/>
            <w:vAlign w:val="center"/>
            <w:hideMark/>
          </w:tcPr>
          <w:p w14:paraId="0673E76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部局指引-安全防护-个人防护</w:t>
            </w:r>
            <w:r w:rsidRPr="000B4C2F">
              <w:rPr>
                <w:rFonts w:ascii="宋体" w:eastAsia="宋体" w:hAnsi="宋体" w:cs="宋体" w:hint="eastAsia"/>
                <w:kern w:val="0"/>
                <w:sz w:val="20"/>
                <w:szCs w:val="20"/>
                <w14:ligatures w14:val="none"/>
              </w:rPr>
              <w:lastRenderedPageBreak/>
              <w:t>模块</w:t>
            </w:r>
          </w:p>
        </w:tc>
        <w:tc>
          <w:tcPr>
            <w:tcW w:w="592" w:type="pct"/>
            <w:shd w:val="clear" w:color="auto" w:fill="auto"/>
            <w:vAlign w:val="center"/>
            <w:hideMark/>
          </w:tcPr>
          <w:p w14:paraId="2781B4E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PU涂层精细操作手套</w:t>
            </w:r>
          </w:p>
        </w:tc>
        <w:tc>
          <w:tcPr>
            <w:tcW w:w="252" w:type="pct"/>
            <w:shd w:val="clear" w:color="auto" w:fill="auto"/>
            <w:vAlign w:val="center"/>
            <w:hideMark/>
          </w:tcPr>
          <w:p w14:paraId="36061B9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付</w:t>
            </w:r>
          </w:p>
        </w:tc>
        <w:tc>
          <w:tcPr>
            <w:tcW w:w="298" w:type="pct"/>
            <w:shd w:val="clear" w:color="auto" w:fill="auto"/>
            <w:vAlign w:val="center"/>
            <w:hideMark/>
          </w:tcPr>
          <w:p w14:paraId="235D84F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200</w:t>
            </w:r>
          </w:p>
        </w:tc>
        <w:tc>
          <w:tcPr>
            <w:tcW w:w="1771" w:type="pct"/>
            <w:shd w:val="clear" w:color="auto" w:fill="auto"/>
            <w:vAlign w:val="center"/>
            <w:hideMark/>
          </w:tcPr>
          <w:p w14:paraId="2ADB0326"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PU涂层精细操作手套，无缝涤纶针织保证手套灵巧性。</w:t>
            </w:r>
          </w:p>
        </w:tc>
        <w:tc>
          <w:tcPr>
            <w:tcW w:w="1287" w:type="pct"/>
            <w:shd w:val="clear" w:color="auto" w:fill="auto"/>
            <w:noWrap/>
            <w:vAlign w:val="center"/>
            <w:hideMark/>
          </w:tcPr>
          <w:p w14:paraId="2F148C77"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425D8BE5"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333EC00D" w14:textId="77777777" w:rsidTr="006754AF">
        <w:trPr>
          <w:trHeight w:val="20"/>
        </w:trPr>
        <w:tc>
          <w:tcPr>
            <w:tcW w:w="242" w:type="pct"/>
            <w:shd w:val="clear" w:color="auto" w:fill="auto"/>
            <w:vAlign w:val="center"/>
            <w:hideMark/>
          </w:tcPr>
          <w:p w14:paraId="52C4752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62</w:t>
            </w:r>
          </w:p>
        </w:tc>
        <w:tc>
          <w:tcPr>
            <w:tcW w:w="305" w:type="pct"/>
            <w:shd w:val="clear" w:color="auto" w:fill="auto"/>
            <w:vAlign w:val="center"/>
            <w:hideMark/>
          </w:tcPr>
          <w:p w14:paraId="55D0577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部局指引-现场勘验-照相摄像模块</w:t>
            </w:r>
          </w:p>
        </w:tc>
        <w:tc>
          <w:tcPr>
            <w:tcW w:w="592" w:type="pct"/>
            <w:shd w:val="clear" w:color="auto" w:fill="auto"/>
            <w:vAlign w:val="center"/>
            <w:hideMark/>
          </w:tcPr>
          <w:p w14:paraId="34B7CCA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原装墨水</w:t>
            </w:r>
          </w:p>
        </w:tc>
        <w:tc>
          <w:tcPr>
            <w:tcW w:w="252" w:type="pct"/>
            <w:shd w:val="clear" w:color="auto" w:fill="auto"/>
            <w:vAlign w:val="center"/>
            <w:hideMark/>
          </w:tcPr>
          <w:p w14:paraId="0A327EB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4E33920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7415B5B1"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适配于爱普生L18188打印机</w:t>
            </w:r>
          </w:p>
        </w:tc>
        <w:tc>
          <w:tcPr>
            <w:tcW w:w="1287" w:type="pct"/>
            <w:shd w:val="clear" w:color="auto" w:fill="auto"/>
            <w:noWrap/>
            <w:vAlign w:val="center"/>
            <w:hideMark/>
          </w:tcPr>
          <w:p w14:paraId="7FE83E49"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vMerge w:val="restart"/>
            <w:shd w:val="clear" w:color="auto" w:fill="auto"/>
            <w:vAlign w:val="center"/>
            <w:hideMark/>
          </w:tcPr>
          <w:p w14:paraId="0BAA617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1E8A03E" w14:textId="77777777" w:rsidTr="006754AF">
        <w:trPr>
          <w:trHeight w:val="20"/>
        </w:trPr>
        <w:tc>
          <w:tcPr>
            <w:tcW w:w="242" w:type="pct"/>
            <w:shd w:val="clear" w:color="auto" w:fill="auto"/>
            <w:vAlign w:val="center"/>
            <w:hideMark/>
          </w:tcPr>
          <w:p w14:paraId="095A858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63</w:t>
            </w:r>
          </w:p>
        </w:tc>
        <w:tc>
          <w:tcPr>
            <w:tcW w:w="305" w:type="pct"/>
            <w:shd w:val="clear" w:color="auto" w:fill="auto"/>
            <w:vAlign w:val="center"/>
            <w:hideMark/>
          </w:tcPr>
          <w:p w14:paraId="70C10E2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部局指引-现场勘验-照相摄像模块</w:t>
            </w:r>
          </w:p>
        </w:tc>
        <w:tc>
          <w:tcPr>
            <w:tcW w:w="592" w:type="pct"/>
            <w:shd w:val="clear" w:color="auto" w:fill="auto"/>
            <w:vAlign w:val="center"/>
            <w:hideMark/>
          </w:tcPr>
          <w:p w14:paraId="3948583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四联卡纸（照片纸）</w:t>
            </w:r>
          </w:p>
        </w:tc>
        <w:tc>
          <w:tcPr>
            <w:tcW w:w="252" w:type="pct"/>
            <w:shd w:val="clear" w:color="auto" w:fill="auto"/>
            <w:vAlign w:val="center"/>
            <w:hideMark/>
          </w:tcPr>
          <w:p w14:paraId="276D076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张</w:t>
            </w:r>
          </w:p>
        </w:tc>
        <w:tc>
          <w:tcPr>
            <w:tcW w:w="298" w:type="pct"/>
            <w:shd w:val="clear" w:color="auto" w:fill="auto"/>
            <w:vAlign w:val="center"/>
            <w:hideMark/>
          </w:tcPr>
          <w:p w14:paraId="1CC2CB7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500</w:t>
            </w:r>
          </w:p>
        </w:tc>
        <w:tc>
          <w:tcPr>
            <w:tcW w:w="1771" w:type="pct"/>
            <w:shd w:val="clear" w:color="auto" w:fill="auto"/>
            <w:vAlign w:val="center"/>
            <w:hideMark/>
          </w:tcPr>
          <w:p w14:paraId="405D83FE"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用于打印火灾现场相片，用于制作档案，高质量光泽相纸</w:t>
            </w:r>
            <w:r w:rsidRPr="000B4C2F">
              <w:rPr>
                <w:rFonts w:ascii="Calibri" w:eastAsia="宋体" w:hAnsi="Calibri" w:cs="Calibri"/>
                <w:kern w:val="0"/>
                <w:sz w:val="20"/>
                <w:szCs w:val="20"/>
                <w14:ligatures w14:val="none"/>
              </w:rPr>
              <w:t>180g</w:t>
            </w:r>
            <w:r w:rsidRPr="000B4C2F">
              <w:rPr>
                <w:rFonts w:ascii="宋体" w:eastAsia="宋体" w:hAnsi="宋体" w:cs="宋体" w:hint="eastAsia"/>
                <w:kern w:val="0"/>
                <w:sz w:val="20"/>
                <w:szCs w:val="20"/>
                <w14:ligatures w14:val="none"/>
              </w:rPr>
              <w:t>—</w:t>
            </w:r>
            <w:r w:rsidRPr="000B4C2F">
              <w:rPr>
                <w:rFonts w:ascii="Calibri" w:eastAsia="宋体" w:hAnsi="Calibri" w:cs="Calibri"/>
                <w:kern w:val="0"/>
                <w:sz w:val="20"/>
                <w:szCs w:val="20"/>
                <w14:ligatures w14:val="none"/>
              </w:rPr>
              <w:t>230g</w:t>
            </w:r>
          </w:p>
        </w:tc>
        <w:tc>
          <w:tcPr>
            <w:tcW w:w="1287" w:type="pct"/>
            <w:shd w:val="clear" w:color="auto" w:fill="auto"/>
            <w:noWrap/>
            <w:vAlign w:val="center"/>
            <w:hideMark/>
          </w:tcPr>
          <w:p w14:paraId="5E9D7DD0"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vMerge/>
            <w:vAlign w:val="center"/>
            <w:hideMark/>
          </w:tcPr>
          <w:p w14:paraId="5AF08CE5" w14:textId="77777777" w:rsidR="006754AF" w:rsidRPr="000B4C2F" w:rsidRDefault="006754AF" w:rsidP="00781B99">
            <w:pPr>
              <w:widowControl/>
              <w:jc w:val="left"/>
              <w:rPr>
                <w:rFonts w:ascii="宋体" w:eastAsia="宋体" w:hAnsi="宋体" w:cs="宋体"/>
                <w:kern w:val="0"/>
                <w:sz w:val="20"/>
                <w:szCs w:val="20"/>
                <w14:ligatures w14:val="none"/>
              </w:rPr>
            </w:pPr>
          </w:p>
        </w:tc>
      </w:tr>
      <w:tr w:rsidR="006754AF" w:rsidRPr="000B4C2F" w14:paraId="50CF0292" w14:textId="77777777" w:rsidTr="006754AF">
        <w:trPr>
          <w:trHeight w:val="20"/>
        </w:trPr>
        <w:tc>
          <w:tcPr>
            <w:tcW w:w="242" w:type="pct"/>
            <w:shd w:val="clear" w:color="auto" w:fill="auto"/>
            <w:vAlign w:val="center"/>
            <w:hideMark/>
          </w:tcPr>
          <w:p w14:paraId="04585E2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64</w:t>
            </w:r>
          </w:p>
        </w:tc>
        <w:tc>
          <w:tcPr>
            <w:tcW w:w="305" w:type="pct"/>
            <w:shd w:val="clear" w:color="auto" w:fill="auto"/>
            <w:vAlign w:val="center"/>
            <w:hideMark/>
          </w:tcPr>
          <w:p w14:paraId="4D20490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部局指引-现场勘验-三维重建模块</w:t>
            </w:r>
          </w:p>
        </w:tc>
        <w:tc>
          <w:tcPr>
            <w:tcW w:w="592" w:type="pct"/>
            <w:shd w:val="clear" w:color="auto" w:fill="auto"/>
            <w:vAlign w:val="center"/>
            <w:hideMark/>
          </w:tcPr>
          <w:p w14:paraId="6A9F0D2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无人机</w:t>
            </w:r>
          </w:p>
        </w:tc>
        <w:tc>
          <w:tcPr>
            <w:tcW w:w="252" w:type="pct"/>
            <w:shd w:val="clear" w:color="auto" w:fill="auto"/>
            <w:vAlign w:val="center"/>
            <w:hideMark/>
          </w:tcPr>
          <w:p w14:paraId="72C8690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台</w:t>
            </w:r>
          </w:p>
        </w:tc>
        <w:tc>
          <w:tcPr>
            <w:tcW w:w="298" w:type="pct"/>
            <w:shd w:val="clear" w:color="auto" w:fill="auto"/>
            <w:vAlign w:val="center"/>
            <w:hideMark/>
          </w:tcPr>
          <w:p w14:paraId="0D7340C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w:t>
            </w:r>
          </w:p>
        </w:tc>
        <w:tc>
          <w:tcPr>
            <w:tcW w:w="1771" w:type="pct"/>
            <w:shd w:val="clear" w:color="auto" w:fill="auto"/>
            <w:vAlign w:val="center"/>
            <w:hideMark/>
          </w:tcPr>
          <w:p w14:paraId="1C96BD5F" w14:textId="77777777" w:rsidR="006754AF" w:rsidRPr="000B4C2F" w:rsidRDefault="006754AF" w:rsidP="003C5A8F">
            <w:pPr>
              <w:widowControl/>
              <w:jc w:val="left"/>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大疆御</w:t>
            </w:r>
            <w:proofErr w:type="gramEnd"/>
            <w:r w:rsidRPr="000B4C2F">
              <w:rPr>
                <w:rFonts w:ascii="宋体" w:eastAsia="宋体" w:hAnsi="宋体" w:cs="宋体" w:hint="eastAsia"/>
                <w:kern w:val="0"/>
                <w:sz w:val="20"/>
                <w:szCs w:val="20"/>
                <w14:ligatures w14:val="none"/>
              </w:rPr>
              <w:t>2行业进阶版：</w:t>
            </w:r>
            <w:r w:rsidRPr="000B4C2F">
              <w:rPr>
                <w:rFonts w:ascii="宋体" w:eastAsia="宋体" w:hAnsi="宋体" w:cs="宋体" w:hint="eastAsia"/>
                <w:kern w:val="0"/>
                <w:sz w:val="20"/>
                <w:szCs w:val="20"/>
                <w14:ligatures w14:val="none"/>
              </w:rPr>
              <w:br/>
              <w:t>包含：</w:t>
            </w:r>
            <w:proofErr w:type="gramStart"/>
            <w:r w:rsidRPr="000B4C2F">
              <w:rPr>
                <w:rFonts w:ascii="宋体" w:eastAsia="宋体" w:hAnsi="宋体" w:cs="宋体" w:hint="eastAsia"/>
                <w:kern w:val="0"/>
                <w:sz w:val="20"/>
                <w:szCs w:val="20"/>
                <w14:ligatures w14:val="none"/>
              </w:rPr>
              <w:t>大疆飞行器</w:t>
            </w:r>
            <w:proofErr w:type="gramEnd"/>
            <w:r w:rsidRPr="000B4C2F">
              <w:rPr>
                <w:rFonts w:ascii="宋体" w:eastAsia="宋体" w:hAnsi="宋体" w:cs="宋体" w:hint="eastAsia"/>
                <w:kern w:val="0"/>
                <w:sz w:val="20"/>
                <w:szCs w:val="20"/>
                <w14:ligatures w14:val="none"/>
              </w:rPr>
              <w:t>DJI  御 Mavic2  DJI  御 飞行器（含云台相机）1个；遥控器1个；充电器1个；专用箱子1个；</w:t>
            </w:r>
            <w:proofErr w:type="gramStart"/>
            <w:r w:rsidRPr="000B4C2F">
              <w:rPr>
                <w:rFonts w:ascii="宋体" w:eastAsia="宋体" w:hAnsi="宋体" w:cs="宋体" w:hint="eastAsia"/>
                <w:kern w:val="0"/>
                <w:sz w:val="20"/>
                <w:szCs w:val="20"/>
                <w14:ligatures w14:val="none"/>
              </w:rPr>
              <w:t>浆叶3副</w:t>
            </w:r>
            <w:proofErr w:type="gramEnd"/>
            <w:r w:rsidRPr="000B4C2F">
              <w:rPr>
                <w:rFonts w:ascii="宋体" w:eastAsia="宋体" w:hAnsi="宋体" w:cs="宋体" w:hint="eastAsia"/>
                <w:kern w:val="0"/>
                <w:sz w:val="20"/>
                <w:szCs w:val="20"/>
                <w14:ligatures w14:val="none"/>
              </w:rPr>
              <w:t>；标配电池1块；御2喊话器1套；御2探照灯1套；御2夜航灯1套；智能飞行电池2块；DJI Care 行业无忧旗舰版（Mavic 2 Enterprise Advanced）中国版 1年。</w:t>
            </w:r>
            <w:r w:rsidRPr="000B4C2F">
              <w:rPr>
                <w:rFonts w:ascii="宋体" w:eastAsia="宋体" w:hAnsi="宋体" w:cs="宋体" w:hint="eastAsia"/>
                <w:kern w:val="0"/>
                <w:sz w:val="20"/>
                <w:szCs w:val="20"/>
                <w14:ligatures w14:val="none"/>
              </w:rPr>
              <w:br/>
              <w:t xml:space="preserve">1.轴距≤360mm </w:t>
            </w:r>
            <w:r w:rsidRPr="000B4C2F">
              <w:rPr>
                <w:rFonts w:ascii="宋体" w:eastAsia="宋体" w:hAnsi="宋体" w:cs="宋体" w:hint="eastAsia"/>
                <w:kern w:val="0"/>
                <w:sz w:val="20"/>
                <w:szCs w:val="20"/>
                <w14:ligatures w14:val="none"/>
              </w:rPr>
              <w:br/>
              <w:t xml:space="preserve">2.最大水平飞行速度≥72km/h ；最大飞行海拔高度≥6000 米 ；最长飞行时间≥31 分钟 ；最大抗风能力≥5 级风 ；最大信号距离≥10 </w:t>
            </w:r>
            <w:r w:rsidRPr="000B4C2F">
              <w:rPr>
                <w:rFonts w:ascii="宋体" w:eastAsia="宋体" w:hAnsi="宋体" w:cs="宋体" w:hint="eastAsia"/>
                <w:kern w:val="0"/>
                <w:sz w:val="20"/>
                <w:szCs w:val="20"/>
                <w14:ligatures w14:val="none"/>
              </w:rPr>
              <w:lastRenderedPageBreak/>
              <w:t xml:space="preserve">公里 </w:t>
            </w:r>
            <w:r w:rsidRPr="000B4C2F">
              <w:rPr>
                <w:rFonts w:ascii="宋体" w:eastAsia="宋体" w:hAnsi="宋体" w:cs="宋体" w:hint="eastAsia"/>
                <w:kern w:val="0"/>
                <w:sz w:val="20"/>
                <w:szCs w:val="20"/>
                <w14:ligatures w14:val="none"/>
              </w:rPr>
              <w:br/>
              <w:t xml:space="preserve">3.机载内存≥24GB </w:t>
            </w:r>
            <w:r w:rsidRPr="000B4C2F">
              <w:rPr>
                <w:rFonts w:ascii="宋体" w:eastAsia="宋体" w:hAnsi="宋体" w:cs="宋体" w:hint="eastAsia"/>
                <w:kern w:val="0"/>
                <w:sz w:val="20"/>
                <w:szCs w:val="20"/>
                <w14:ligatures w14:val="none"/>
              </w:rPr>
              <w:br/>
              <w:t xml:space="preserve">4.GNSS：支持 GPS+GLONASS </w:t>
            </w:r>
            <w:r w:rsidRPr="000B4C2F">
              <w:rPr>
                <w:rFonts w:ascii="宋体" w:eastAsia="宋体" w:hAnsi="宋体" w:cs="宋体" w:hint="eastAsia"/>
                <w:kern w:val="0"/>
                <w:sz w:val="20"/>
                <w:szCs w:val="20"/>
                <w14:ligatures w14:val="none"/>
              </w:rPr>
              <w:br/>
              <w:t xml:space="preserve">5.具备可见光和热成像两种功能 ，热成像分辨率≥640×512 @30Hz；热成像支持点测温和区域测温；可见光相机有效像素≥4800 万 </w:t>
            </w:r>
            <w:r w:rsidRPr="000B4C2F">
              <w:rPr>
                <w:rFonts w:ascii="宋体" w:eastAsia="宋体" w:hAnsi="宋体" w:cs="宋体" w:hint="eastAsia"/>
                <w:kern w:val="0"/>
                <w:sz w:val="20"/>
                <w:szCs w:val="20"/>
                <w14:ligatures w14:val="none"/>
              </w:rPr>
              <w:br/>
              <w:t xml:space="preserve">6.数字变焦≥32x </w:t>
            </w:r>
            <w:r w:rsidRPr="000B4C2F">
              <w:rPr>
                <w:rFonts w:ascii="宋体" w:eastAsia="宋体" w:hAnsi="宋体" w:cs="宋体" w:hint="eastAsia"/>
                <w:kern w:val="0"/>
                <w:sz w:val="20"/>
                <w:szCs w:val="20"/>
                <w14:ligatures w14:val="none"/>
              </w:rPr>
              <w:br/>
              <w:t xml:space="preserve">7.最大照片尺寸≥8000×6000 </w:t>
            </w:r>
            <w:r w:rsidRPr="000B4C2F">
              <w:rPr>
                <w:rFonts w:ascii="宋体" w:eastAsia="宋体" w:hAnsi="宋体" w:cs="宋体" w:hint="eastAsia"/>
                <w:kern w:val="0"/>
                <w:sz w:val="20"/>
                <w:szCs w:val="20"/>
                <w14:ligatures w14:val="none"/>
              </w:rPr>
              <w:br/>
              <w:t xml:space="preserve">8.录像分辨率支持 3840x2160@30fps </w:t>
            </w:r>
            <w:r w:rsidRPr="000B4C2F">
              <w:rPr>
                <w:rFonts w:ascii="宋体" w:eastAsia="宋体" w:hAnsi="宋体" w:cs="宋体" w:hint="eastAsia"/>
                <w:kern w:val="0"/>
                <w:sz w:val="20"/>
                <w:szCs w:val="20"/>
                <w14:ligatures w14:val="none"/>
              </w:rPr>
              <w:br/>
              <w:t xml:space="preserve">9.视频格式支持 MP4 格式；具备全向感知系统 </w:t>
            </w:r>
            <w:r w:rsidRPr="000B4C2F">
              <w:rPr>
                <w:rFonts w:ascii="宋体" w:eastAsia="宋体" w:hAnsi="宋体" w:cs="宋体" w:hint="eastAsia"/>
                <w:kern w:val="0"/>
                <w:sz w:val="20"/>
                <w:szCs w:val="20"/>
                <w14:ligatures w14:val="none"/>
              </w:rPr>
              <w:br/>
              <w:t xml:space="preserve">；支持前后上下左右避障功能 </w:t>
            </w:r>
            <w:r w:rsidRPr="000B4C2F">
              <w:rPr>
                <w:rFonts w:ascii="宋体" w:eastAsia="宋体" w:hAnsi="宋体" w:cs="宋体" w:hint="eastAsia"/>
                <w:kern w:val="0"/>
                <w:sz w:val="20"/>
                <w:szCs w:val="20"/>
                <w14:ligatures w14:val="none"/>
              </w:rPr>
              <w:br/>
              <w:t xml:space="preserve">10.遥控器支持 HDMI 输出接口。支持探照、喊话、夜航功能 </w:t>
            </w:r>
            <w:r w:rsidRPr="000B4C2F">
              <w:rPr>
                <w:rFonts w:ascii="宋体" w:eastAsia="宋体" w:hAnsi="宋体" w:cs="宋体" w:hint="eastAsia"/>
                <w:kern w:val="0"/>
                <w:sz w:val="20"/>
                <w:szCs w:val="20"/>
                <w14:ligatures w14:val="none"/>
              </w:rPr>
              <w:br/>
              <w:t>附一年旗舰保险。</w:t>
            </w:r>
            <w:r w:rsidRPr="000B4C2F">
              <w:rPr>
                <w:rFonts w:ascii="宋体" w:eastAsia="宋体" w:hAnsi="宋体" w:cs="宋体" w:hint="eastAsia"/>
                <w:kern w:val="0"/>
                <w:sz w:val="20"/>
                <w:szCs w:val="20"/>
                <w14:ligatures w14:val="none"/>
              </w:rPr>
              <w:br/>
            </w:r>
            <w:proofErr w:type="gramStart"/>
            <w:r w:rsidRPr="000B4C2F">
              <w:rPr>
                <w:rFonts w:ascii="宋体" w:eastAsia="宋体" w:hAnsi="宋体" w:cs="宋体" w:hint="eastAsia"/>
                <w:kern w:val="0"/>
                <w:sz w:val="20"/>
                <w:szCs w:val="20"/>
                <w14:ligatures w14:val="none"/>
              </w:rPr>
              <w:t>大疆智图测绘版国内</w:t>
            </w:r>
            <w:proofErr w:type="gramEnd"/>
            <w:r w:rsidRPr="000B4C2F">
              <w:rPr>
                <w:rFonts w:ascii="宋体" w:eastAsia="宋体" w:hAnsi="宋体" w:cs="宋体" w:hint="eastAsia"/>
                <w:kern w:val="0"/>
                <w:sz w:val="20"/>
                <w:szCs w:val="20"/>
                <w14:ligatures w14:val="none"/>
              </w:rPr>
              <w:t>永久版 1个：</w:t>
            </w:r>
            <w:r w:rsidRPr="000B4C2F">
              <w:rPr>
                <w:rFonts w:ascii="宋体" w:eastAsia="宋体" w:hAnsi="宋体" w:cs="宋体" w:hint="eastAsia"/>
                <w:kern w:val="0"/>
                <w:sz w:val="20"/>
                <w:szCs w:val="20"/>
                <w14:ligatures w14:val="none"/>
              </w:rPr>
              <w:br/>
              <w:t>1. 可支持实时三维建模，边飞边出三维点云，实时建模延迟不超过1分钟</w:t>
            </w:r>
            <w:r w:rsidRPr="000B4C2F">
              <w:rPr>
                <w:rFonts w:ascii="宋体" w:eastAsia="宋体" w:hAnsi="宋体" w:cs="宋体" w:hint="eastAsia"/>
                <w:kern w:val="0"/>
                <w:sz w:val="20"/>
                <w:szCs w:val="20"/>
                <w14:ligatures w14:val="none"/>
              </w:rPr>
              <w:br/>
              <w:t>2. 支持实时二维重建，实时三维重建； 支持同时开启多个任务，多任务排队重建</w:t>
            </w:r>
            <w:r w:rsidRPr="000B4C2F">
              <w:rPr>
                <w:rFonts w:ascii="宋体" w:eastAsia="宋体" w:hAnsi="宋体" w:cs="宋体" w:hint="eastAsia"/>
                <w:kern w:val="0"/>
                <w:sz w:val="20"/>
                <w:szCs w:val="20"/>
                <w14:ligatures w14:val="none"/>
              </w:rPr>
              <w:br/>
              <w:t>3. 可导入控制点、检查点，并可通过</w:t>
            </w:r>
            <w:proofErr w:type="gramStart"/>
            <w:r w:rsidRPr="000B4C2F">
              <w:rPr>
                <w:rFonts w:ascii="宋体" w:eastAsia="宋体" w:hAnsi="宋体" w:cs="宋体" w:hint="eastAsia"/>
                <w:kern w:val="0"/>
                <w:sz w:val="20"/>
                <w:szCs w:val="20"/>
                <w14:ligatures w14:val="none"/>
              </w:rPr>
              <w:t>刺点结果</w:t>
            </w:r>
            <w:proofErr w:type="gramEnd"/>
            <w:r w:rsidRPr="000B4C2F">
              <w:rPr>
                <w:rFonts w:ascii="宋体" w:eastAsia="宋体" w:hAnsi="宋体" w:cs="宋体" w:hint="eastAsia"/>
                <w:kern w:val="0"/>
                <w:sz w:val="20"/>
                <w:szCs w:val="20"/>
                <w14:ligatures w14:val="none"/>
              </w:rPr>
              <w:t>实时调整预</w:t>
            </w:r>
            <w:proofErr w:type="gramStart"/>
            <w:r w:rsidRPr="000B4C2F">
              <w:rPr>
                <w:rFonts w:ascii="宋体" w:eastAsia="宋体" w:hAnsi="宋体" w:cs="宋体" w:hint="eastAsia"/>
                <w:kern w:val="0"/>
                <w:sz w:val="20"/>
                <w:szCs w:val="20"/>
                <w14:ligatures w14:val="none"/>
              </w:rPr>
              <w:t>刺位置</w:t>
            </w:r>
            <w:proofErr w:type="gramEnd"/>
            <w:r w:rsidRPr="000B4C2F">
              <w:rPr>
                <w:rFonts w:ascii="宋体" w:eastAsia="宋体" w:hAnsi="宋体" w:cs="宋体" w:hint="eastAsia"/>
                <w:kern w:val="0"/>
                <w:sz w:val="20"/>
                <w:szCs w:val="20"/>
                <w14:ligatures w14:val="none"/>
              </w:rPr>
              <w:br/>
              <w:t>4. 航线任务规划时，支持设置起飞点到测区的相对高度，执行实际测区的重叠率</w:t>
            </w:r>
            <w:r w:rsidRPr="000B4C2F">
              <w:rPr>
                <w:rFonts w:ascii="宋体" w:eastAsia="宋体" w:hAnsi="宋体" w:cs="宋体" w:hint="eastAsia"/>
                <w:kern w:val="0"/>
                <w:sz w:val="20"/>
                <w:szCs w:val="20"/>
                <w14:ligatures w14:val="none"/>
              </w:rPr>
              <w:br/>
              <w:t>5. 支持POS文件导入，POS精度可自定义； 可绑定一个端口电脑</w:t>
            </w:r>
            <w:r w:rsidRPr="000B4C2F">
              <w:rPr>
                <w:rFonts w:ascii="宋体" w:eastAsia="宋体" w:hAnsi="宋体" w:cs="宋体" w:hint="eastAsia"/>
                <w:kern w:val="0"/>
                <w:sz w:val="20"/>
                <w:szCs w:val="20"/>
                <w14:ligatures w14:val="none"/>
              </w:rPr>
              <w:br/>
              <w:t>图形工作站 1个：</w:t>
            </w:r>
            <w:r w:rsidRPr="000B4C2F">
              <w:rPr>
                <w:rFonts w:ascii="宋体" w:eastAsia="宋体" w:hAnsi="宋体" w:cs="宋体" w:hint="eastAsia"/>
                <w:kern w:val="0"/>
                <w:sz w:val="20"/>
                <w:szCs w:val="20"/>
                <w14:ligatures w14:val="none"/>
              </w:rPr>
              <w:br/>
              <w:t>1、机器规格：产品净重约2.5（kg）；产品尺寸：长360mm；宽260mm；高23.5mm；</w:t>
            </w:r>
            <w:r w:rsidRPr="000B4C2F">
              <w:rPr>
                <w:rFonts w:ascii="宋体" w:eastAsia="宋体" w:hAnsi="宋体" w:cs="宋体" w:hint="eastAsia"/>
                <w:kern w:val="0"/>
                <w:sz w:val="20"/>
                <w:szCs w:val="20"/>
                <w14:ligatures w14:val="none"/>
              </w:rPr>
              <w:br/>
              <w:t>2、内存类型DDR4；插槽数量2个；内存频率3200MHz；最大支持容量32GB</w:t>
            </w:r>
            <w:r w:rsidRPr="000B4C2F">
              <w:rPr>
                <w:rFonts w:ascii="宋体" w:eastAsia="宋体" w:hAnsi="宋体" w:cs="宋体" w:hint="eastAsia"/>
                <w:kern w:val="0"/>
                <w:sz w:val="20"/>
                <w:szCs w:val="20"/>
                <w14:ligatures w14:val="none"/>
              </w:rPr>
              <w:br/>
              <w:t>3、音效系统为内置麦克风；显示端口为Type-C；HDMI接口；无雷电端口</w:t>
            </w:r>
            <w:r w:rsidRPr="000B4C2F">
              <w:rPr>
                <w:rFonts w:ascii="宋体" w:eastAsia="宋体" w:hAnsi="宋体" w:cs="宋体" w:hint="eastAsia"/>
                <w:kern w:val="0"/>
                <w:sz w:val="20"/>
                <w:szCs w:val="20"/>
                <w14:ligatures w14:val="none"/>
              </w:rPr>
              <w:br/>
              <w:t>4、显存容量16GB；显</w:t>
            </w:r>
            <w:proofErr w:type="gramStart"/>
            <w:r w:rsidRPr="000B4C2F">
              <w:rPr>
                <w:rFonts w:ascii="宋体" w:eastAsia="宋体" w:hAnsi="宋体" w:cs="宋体" w:hint="eastAsia"/>
                <w:kern w:val="0"/>
                <w:sz w:val="20"/>
                <w:szCs w:val="20"/>
                <w14:ligatures w14:val="none"/>
              </w:rPr>
              <w:t>存类型</w:t>
            </w:r>
            <w:proofErr w:type="gramEnd"/>
            <w:r w:rsidRPr="000B4C2F">
              <w:rPr>
                <w:rFonts w:ascii="宋体" w:eastAsia="宋体" w:hAnsi="宋体" w:cs="宋体" w:hint="eastAsia"/>
                <w:kern w:val="0"/>
                <w:sz w:val="20"/>
                <w:szCs w:val="20"/>
                <w14:ligatures w14:val="none"/>
              </w:rPr>
              <w:t>GDDR6；显</w:t>
            </w:r>
            <w:proofErr w:type="gramStart"/>
            <w:r w:rsidRPr="000B4C2F">
              <w:rPr>
                <w:rFonts w:ascii="宋体" w:eastAsia="宋体" w:hAnsi="宋体" w:cs="宋体" w:hint="eastAsia"/>
                <w:kern w:val="0"/>
                <w:sz w:val="20"/>
                <w:szCs w:val="20"/>
                <w14:ligatures w14:val="none"/>
              </w:rPr>
              <w:t>存位宽</w:t>
            </w:r>
            <w:proofErr w:type="gramEnd"/>
            <w:r w:rsidRPr="000B4C2F">
              <w:rPr>
                <w:rFonts w:ascii="宋体" w:eastAsia="宋体" w:hAnsi="宋体" w:cs="宋体" w:hint="eastAsia"/>
                <w:kern w:val="0"/>
                <w:sz w:val="20"/>
                <w:szCs w:val="20"/>
                <w14:ligatures w14:val="none"/>
              </w:rPr>
              <w:t>256bit；硬盘：M.2接口数量</w:t>
            </w:r>
            <w:r w:rsidRPr="000B4C2F">
              <w:rPr>
                <w:rFonts w:ascii="宋体" w:eastAsia="宋体" w:hAnsi="宋体" w:cs="宋体" w:hint="eastAsia"/>
                <w:kern w:val="0"/>
                <w:sz w:val="20"/>
                <w:szCs w:val="20"/>
                <w14:ligatures w14:val="none"/>
              </w:rPr>
              <w:br/>
              <w:t>2个</w:t>
            </w:r>
            <w:r w:rsidRPr="000B4C2F">
              <w:rPr>
                <w:rFonts w:ascii="宋体" w:eastAsia="宋体" w:hAnsi="宋体" w:cs="宋体" w:hint="eastAsia"/>
                <w:kern w:val="0"/>
                <w:sz w:val="20"/>
                <w:szCs w:val="20"/>
                <w14:ligatures w14:val="none"/>
              </w:rPr>
              <w:br/>
            </w:r>
            <w:r w:rsidRPr="000B4C2F">
              <w:rPr>
                <w:rFonts w:ascii="宋体" w:eastAsia="宋体" w:hAnsi="宋体" w:cs="宋体" w:hint="eastAsia"/>
                <w:kern w:val="0"/>
                <w:sz w:val="20"/>
                <w:szCs w:val="20"/>
                <w14:ligatures w14:val="none"/>
              </w:rPr>
              <w:lastRenderedPageBreak/>
              <w:t>5、网络传输为局域网10/100/1000Mbps</w:t>
            </w:r>
            <w:r w:rsidRPr="000B4C2F">
              <w:rPr>
                <w:rFonts w:ascii="宋体" w:eastAsia="宋体" w:hAnsi="宋体" w:cs="宋体" w:hint="eastAsia"/>
                <w:kern w:val="0"/>
                <w:sz w:val="20"/>
                <w:szCs w:val="20"/>
                <w14:ligatures w14:val="none"/>
              </w:rPr>
              <w:br/>
              <w:t>6、电池芯数为4芯锂离子电池；电池容量80Wh</w:t>
            </w:r>
            <w:r w:rsidRPr="000B4C2F">
              <w:rPr>
                <w:rFonts w:ascii="宋体" w:eastAsia="宋体" w:hAnsi="宋体" w:cs="宋体" w:hint="eastAsia"/>
                <w:kern w:val="0"/>
                <w:sz w:val="20"/>
                <w:szCs w:val="20"/>
                <w14:ligatures w14:val="none"/>
              </w:rPr>
              <w:br/>
              <w:t>7、屏幕类型IPS；显示比例宽屏16：10；屏幕分辨率2560*1600；屏幕尺寸16英寸</w:t>
            </w:r>
            <w:r w:rsidRPr="000B4C2F">
              <w:rPr>
                <w:rFonts w:ascii="宋体" w:eastAsia="宋体" w:hAnsi="宋体" w:cs="宋体" w:hint="eastAsia"/>
                <w:kern w:val="0"/>
                <w:sz w:val="20"/>
                <w:szCs w:val="20"/>
                <w14:ligatures w14:val="none"/>
              </w:rPr>
              <w:br/>
              <w:t>8、</w:t>
            </w:r>
            <w:proofErr w:type="gramStart"/>
            <w:r w:rsidRPr="000B4C2F">
              <w:rPr>
                <w:rFonts w:ascii="宋体" w:eastAsia="宋体" w:hAnsi="宋体" w:cs="宋体" w:hint="eastAsia"/>
                <w:kern w:val="0"/>
                <w:sz w:val="20"/>
                <w:szCs w:val="20"/>
                <w14:ligatures w14:val="none"/>
              </w:rPr>
              <w:t>八核处理器</w:t>
            </w:r>
            <w:proofErr w:type="gramEnd"/>
            <w:r w:rsidRPr="000B4C2F">
              <w:rPr>
                <w:rFonts w:ascii="宋体" w:eastAsia="宋体" w:hAnsi="宋体" w:cs="宋体" w:hint="eastAsia"/>
                <w:kern w:val="0"/>
                <w:sz w:val="20"/>
                <w:szCs w:val="20"/>
                <w14:ligatures w14:val="none"/>
              </w:rPr>
              <w:t>；CPU型号R9-5900HX；CPU为AMD集成显卡；处理器加速频率4.6GHz；CPU类型AMD R9；</w:t>
            </w:r>
            <w:proofErr w:type="gramStart"/>
            <w:r w:rsidRPr="000B4C2F">
              <w:rPr>
                <w:rFonts w:ascii="宋体" w:eastAsia="宋体" w:hAnsi="宋体" w:cs="宋体" w:hint="eastAsia"/>
                <w:kern w:val="0"/>
                <w:sz w:val="20"/>
                <w:szCs w:val="20"/>
                <w14:ligatures w14:val="none"/>
              </w:rPr>
              <w:t>线程数</w:t>
            </w:r>
            <w:proofErr w:type="gramEnd"/>
            <w:r w:rsidRPr="000B4C2F">
              <w:rPr>
                <w:rFonts w:ascii="宋体" w:eastAsia="宋体" w:hAnsi="宋体" w:cs="宋体" w:hint="eastAsia"/>
                <w:kern w:val="0"/>
                <w:sz w:val="20"/>
                <w:szCs w:val="20"/>
                <w14:ligatures w14:val="none"/>
              </w:rPr>
              <w:t>16线程；处理器基准频3.3GHz  9、有摄像头</w:t>
            </w:r>
            <w:r w:rsidRPr="000B4C2F">
              <w:rPr>
                <w:rFonts w:ascii="宋体" w:eastAsia="宋体" w:hAnsi="宋体" w:cs="宋体" w:hint="eastAsia"/>
                <w:kern w:val="0"/>
                <w:sz w:val="20"/>
                <w:szCs w:val="20"/>
                <w14:ligatures w14:val="none"/>
              </w:rPr>
              <w:br/>
              <w:t>10、产品包含：笔记本主机x1、电源适配器x1、三包凭证x1;</w:t>
            </w:r>
          </w:p>
        </w:tc>
        <w:tc>
          <w:tcPr>
            <w:tcW w:w="1287" w:type="pct"/>
            <w:shd w:val="clear" w:color="auto" w:fill="auto"/>
            <w:noWrap/>
            <w:vAlign w:val="center"/>
            <w:hideMark/>
          </w:tcPr>
          <w:p w14:paraId="5DEB99BC"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 xml:space="preserve">　</w:t>
            </w:r>
          </w:p>
        </w:tc>
        <w:tc>
          <w:tcPr>
            <w:tcW w:w="253" w:type="pct"/>
            <w:shd w:val="clear" w:color="auto" w:fill="auto"/>
            <w:noWrap/>
            <w:vAlign w:val="center"/>
            <w:hideMark/>
          </w:tcPr>
          <w:p w14:paraId="3275B24A"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68D25B6D" w14:textId="77777777" w:rsidTr="006754AF">
        <w:trPr>
          <w:trHeight w:val="20"/>
        </w:trPr>
        <w:tc>
          <w:tcPr>
            <w:tcW w:w="242" w:type="pct"/>
            <w:shd w:val="clear" w:color="auto" w:fill="auto"/>
            <w:vAlign w:val="center"/>
            <w:hideMark/>
          </w:tcPr>
          <w:p w14:paraId="30A269F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65</w:t>
            </w:r>
          </w:p>
        </w:tc>
        <w:tc>
          <w:tcPr>
            <w:tcW w:w="305" w:type="pct"/>
            <w:shd w:val="clear" w:color="auto" w:fill="auto"/>
            <w:vAlign w:val="center"/>
            <w:hideMark/>
          </w:tcPr>
          <w:p w14:paraId="61C7004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部局指引-现场勘验-物证提取模块</w:t>
            </w:r>
          </w:p>
        </w:tc>
        <w:tc>
          <w:tcPr>
            <w:tcW w:w="592" w:type="pct"/>
            <w:shd w:val="clear" w:color="auto" w:fill="auto"/>
            <w:vAlign w:val="center"/>
            <w:hideMark/>
          </w:tcPr>
          <w:p w14:paraId="2A630A8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塑料物证袋</w:t>
            </w:r>
          </w:p>
        </w:tc>
        <w:tc>
          <w:tcPr>
            <w:tcW w:w="252" w:type="pct"/>
            <w:shd w:val="clear" w:color="auto" w:fill="auto"/>
            <w:vAlign w:val="center"/>
            <w:hideMark/>
          </w:tcPr>
          <w:p w14:paraId="34968E6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包</w:t>
            </w:r>
          </w:p>
        </w:tc>
        <w:tc>
          <w:tcPr>
            <w:tcW w:w="298" w:type="pct"/>
            <w:shd w:val="clear" w:color="auto" w:fill="auto"/>
            <w:vAlign w:val="center"/>
            <w:hideMark/>
          </w:tcPr>
          <w:p w14:paraId="0EE16D85"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300</w:t>
            </w:r>
          </w:p>
        </w:tc>
        <w:tc>
          <w:tcPr>
            <w:tcW w:w="1771" w:type="pct"/>
            <w:shd w:val="clear" w:color="auto" w:fill="auto"/>
            <w:vAlign w:val="center"/>
            <w:hideMark/>
          </w:tcPr>
          <w:p w14:paraId="3DB6ABAB"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大号规格: 39.5x30.5cm</w:t>
            </w:r>
            <w:r w:rsidRPr="000B4C2F">
              <w:rPr>
                <w:rFonts w:ascii="宋体" w:eastAsia="宋体" w:hAnsi="宋体" w:cs="宋体" w:hint="eastAsia"/>
                <w:kern w:val="0"/>
                <w:sz w:val="20"/>
                <w:szCs w:val="20"/>
                <w14:ligatures w14:val="none"/>
              </w:rPr>
              <w:br/>
              <w:t>中号规格:35.8x21.5cm</w:t>
            </w:r>
            <w:r w:rsidRPr="000B4C2F">
              <w:rPr>
                <w:rFonts w:ascii="宋体" w:eastAsia="宋体" w:hAnsi="宋体" w:cs="宋体" w:hint="eastAsia"/>
                <w:kern w:val="0"/>
                <w:sz w:val="20"/>
                <w:szCs w:val="20"/>
                <w14:ligatures w14:val="none"/>
              </w:rPr>
              <w:br/>
              <w:t>小号规格:19x12.4cm</w:t>
            </w:r>
            <w:r w:rsidRPr="000B4C2F">
              <w:rPr>
                <w:rFonts w:ascii="宋体" w:eastAsia="宋体" w:hAnsi="宋体" w:cs="宋体" w:hint="eastAsia"/>
                <w:kern w:val="0"/>
                <w:sz w:val="20"/>
                <w:szCs w:val="20"/>
                <w14:ligatures w14:val="none"/>
              </w:rPr>
              <w:br/>
              <w:t>包装:100个/包</w:t>
            </w:r>
          </w:p>
        </w:tc>
        <w:tc>
          <w:tcPr>
            <w:tcW w:w="1287" w:type="pct"/>
            <w:shd w:val="clear" w:color="auto" w:fill="auto"/>
            <w:noWrap/>
            <w:vAlign w:val="center"/>
            <w:hideMark/>
          </w:tcPr>
          <w:p w14:paraId="23E4942B"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1314EF52"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471290A" w14:textId="77777777" w:rsidTr="006754AF">
        <w:trPr>
          <w:trHeight w:val="20"/>
        </w:trPr>
        <w:tc>
          <w:tcPr>
            <w:tcW w:w="242" w:type="pct"/>
            <w:shd w:val="clear" w:color="auto" w:fill="auto"/>
            <w:vAlign w:val="center"/>
            <w:hideMark/>
          </w:tcPr>
          <w:p w14:paraId="690A51E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66</w:t>
            </w:r>
          </w:p>
        </w:tc>
        <w:tc>
          <w:tcPr>
            <w:tcW w:w="305" w:type="pct"/>
            <w:shd w:val="clear" w:color="auto" w:fill="auto"/>
            <w:vAlign w:val="center"/>
            <w:hideMark/>
          </w:tcPr>
          <w:p w14:paraId="4BF57EB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部局指引-现场勘验</w:t>
            </w:r>
          </w:p>
        </w:tc>
        <w:tc>
          <w:tcPr>
            <w:tcW w:w="592" w:type="pct"/>
            <w:shd w:val="clear" w:color="auto" w:fill="auto"/>
            <w:vAlign w:val="center"/>
            <w:hideMark/>
          </w:tcPr>
          <w:p w14:paraId="240BCE6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带L型比例尺物证标志牌</w:t>
            </w:r>
          </w:p>
        </w:tc>
        <w:tc>
          <w:tcPr>
            <w:tcW w:w="252" w:type="pct"/>
            <w:shd w:val="clear" w:color="auto" w:fill="auto"/>
            <w:vAlign w:val="center"/>
            <w:hideMark/>
          </w:tcPr>
          <w:p w14:paraId="73F9688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422B1413"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71D42936"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黄色ABS标志牌/表面亚光处理89mmx76mm 物证标志牌（带L型比例尺）数字1-30，符合现场勘察规范要求，质量/安全/</w:t>
            </w:r>
            <w:proofErr w:type="gramStart"/>
            <w:r w:rsidRPr="000B4C2F">
              <w:rPr>
                <w:rFonts w:ascii="宋体" w:eastAsia="宋体" w:hAnsi="宋体" w:cs="宋体" w:hint="eastAsia"/>
                <w:kern w:val="0"/>
                <w:sz w:val="20"/>
                <w:szCs w:val="20"/>
                <w14:ligatures w14:val="none"/>
              </w:rPr>
              <w:t>环保均</w:t>
            </w:r>
            <w:proofErr w:type="gramEnd"/>
            <w:r w:rsidRPr="000B4C2F">
              <w:rPr>
                <w:rFonts w:ascii="宋体" w:eastAsia="宋体" w:hAnsi="宋体" w:cs="宋体" w:hint="eastAsia"/>
                <w:kern w:val="0"/>
                <w:sz w:val="20"/>
                <w:szCs w:val="20"/>
                <w14:ligatures w14:val="none"/>
              </w:rPr>
              <w:t>符合欧美严格的标准要求</w:t>
            </w:r>
          </w:p>
        </w:tc>
        <w:tc>
          <w:tcPr>
            <w:tcW w:w="1287" w:type="pct"/>
            <w:shd w:val="clear" w:color="auto" w:fill="auto"/>
            <w:noWrap/>
            <w:vAlign w:val="center"/>
            <w:hideMark/>
          </w:tcPr>
          <w:p w14:paraId="733DE67D"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28C03C94"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B96D169" w14:textId="77777777" w:rsidTr="006754AF">
        <w:trPr>
          <w:trHeight w:val="20"/>
        </w:trPr>
        <w:tc>
          <w:tcPr>
            <w:tcW w:w="242" w:type="pct"/>
            <w:shd w:val="clear" w:color="auto" w:fill="auto"/>
            <w:vAlign w:val="center"/>
            <w:hideMark/>
          </w:tcPr>
          <w:p w14:paraId="14403A47"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67</w:t>
            </w:r>
          </w:p>
        </w:tc>
        <w:tc>
          <w:tcPr>
            <w:tcW w:w="305" w:type="pct"/>
            <w:shd w:val="clear" w:color="auto" w:fill="auto"/>
            <w:vAlign w:val="center"/>
            <w:hideMark/>
          </w:tcPr>
          <w:p w14:paraId="7F0880DE"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部局指引-现场勘验</w:t>
            </w:r>
          </w:p>
        </w:tc>
        <w:tc>
          <w:tcPr>
            <w:tcW w:w="592" w:type="pct"/>
            <w:shd w:val="clear" w:color="auto" w:fill="auto"/>
            <w:vAlign w:val="center"/>
            <w:hideMark/>
          </w:tcPr>
          <w:p w14:paraId="0444C50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黑白双色不干胶比例尺</w:t>
            </w:r>
          </w:p>
        </w:tc>
        <w:tc>
          <w:tcPr>
            <w:tcW w:w="252" w:type="pct"/>
            <w:shd w:val="clear" w:color="auto" w:fill="auto"/>
            <w:vAlign w:val="center"/>
            <w:hideMark/>
          </w:tcPr>
          <w:p w14:paraId="5D4670A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包</w:t>
            </w:r>
          </w:p>
        </w:tc>
        <w:tc>
          <w:tcPr>
            <w:tcW w:w="298" w:type="pct"/>
            <w:shd w:val="clear" w:color="auto" w:fill="auto"/>
            <w:vAlign w:val="center"/>
            <w:hideMark/>
          </w:tcPr>
          <w:p w14:paraId="725DC1B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507AB9B0"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标尺长：12cm </w:t>
            </w:r>
            <w:r w:rsidRPr="000B4C2F">
              <w:rPr>
                <w:rFonts w:ascii="宋体" w:eastAsia="宋体" w:hAnsi="宋体" w:cs="宋体" w:hint="eastAsia"/>
                <w:kern w:val="0"/>
                <w:sz w:val="20"/>
                <w:szCs w:val="20"/>
                <w14:ligatures w14:val="none"/>
              </w:rPr>
              <w:br/>
              <w:t xml:space="preserve">最小刻度：1mm </w:t>
            </w:r>
            <w:r w:rsidRPr="000B4C2F">
              <w:rPr>
                <w:rFonts w:ascii="宋体" w:eastAsia="宋体" w:hAnsi="宋体" w:cs="宋体" w:hint="eastAsia"/>
                <w:kern w:val="0"/>
                <w:sz w:val="20"/>
                <w:szCs w:val="20"/>
                <w14:ligatures w14:val="none"/>
              </w:rPr>
              <w:br/>
              <w:t xml:space="preserve">规格：每包10张(100条)  </w:t>
            </w:r>
          </w:p>
        </w:tc>
        <w:tc>
          <w:tcPr>
            <w:tcW w:w="1287" w:type="pct"/>
            <w:shd w:val="clear" w:color="auto" w:fill="auto"/>
            <w:noWrap/>
            <w:vAlign w:val="center"/>
            <w:hideMark/>
          </w:tcPr>
          <w:p w14:paraId="0F3287E1"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20938EA5"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0CA9E534" w14:textId="77777777" w:rsidTr="006754AF">
        <w:trPr>
          <w:trHeight w:val="20"/>
        </w:trPr>
        <w:tc>
          <w:tcPr>
            <w:tcW w:w="242" w:type="pct"/>
            <w:shd w:val="clear" w:color="auto" w:fill="auto"/>
            <w:vAlign w:val="center"/>
            <w:hideMark/>
          </w:tcPr>
          <w:p w14:paraId="63ECA4C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lastRenderedPageBreak/>
              <w:t>68</w:t>
            </w:r>
          </w:p>
        </w:tc>
        <w:tc>
          <w:tcPr>
            <w:tcW w:w="305" w:type="pct"/>
            <w:shd w:val="clear" w:color="auto" w:fill="auto"/>
            <w:vAlign w:val="center"/>
            <w:hideMark/>
          </w:tcPr>
          <w:p w14:paraId="087A350C"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部局指引-现场勘验</w:t>
            </w:r>
          </w:p>
        </w:tc>
        <w:tc>
          <w:tcPr>
            <w:tcW w:w="592" w:type="pct"/>
            <w:shd w:val="clear" w:color="auto" w:fill="auto"/>
            <w:vAlign w:val="center"/>
            <w:hideMark/>
          </w:tcPr>
          <w:p w14:paraId="5351BD2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双面黑白折尺</w:t>
            </w:r>
          </w:p>
        </w:tc>
        <w:tc>
          <w:tcPr>
            <w:tcW w:w="252" w:type="pct"/>
            <w:shd w:val="clear" w:color="auto" w:fill="auto"/>
            <w:vAlign w:val="center"/>
            <w:hideMark/>
          </w:tcPr>
          <w:p w14:paraId="01D2C9C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包</w:t>
            </w:r>
          </w:p>
        </w:tc>
        <w:tc>
          <w:tcPr>
            <w:tcW w:w="298" w:type="pct"/>
            <w:shd w:val="clear" w:color="auto" w:fill="auto"/>
            <w:vAlign w:val="center"/>
            <w:hideMark/>
          </w:tcPr>
          <w:p w14:paraId="0E92AE4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5B9FB554"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30*15cm双面黑白折尺 每包5把</w:t>
            </w:r>
          </w:p>
        </w:tc>
        <w:tc>
          <w:tcPr>
            <w:tcW w:w="1287" w:type="pct"/>
            <w:shd w:val="clear" w:color="auto" w:fill="auto"/>
            <w:noWrap/>
            <w:vAlign w:val="center"/>
            <w:hideMark/>
          </w:tcPr>
          <w:p w14:paraId="18FC4D02"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2222F203"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4BC946E" w14:textId="77777777" w:rsidTr="006754AF">
        <w:trPr>
          <w:trHeight w:val="20"/>
        </w:trPr>
        <w:tc>
          <w:tcPr>
            <w:tcW w:w="242" w:type="pct"/>
            <w:shd w:val="clear" w:color="auto" w:fill="auto"/>
            <w:vAlign w:val="center"/>
            <w:hideMark/>
          </w:tcPr>
          <w:p w14:paraId="6CCAA62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69</w:t>
            </w:r>
          </w:p>
        </w:tc>
        <w:tc>
          <w:tcPr>
            <w:tcW w:w="305" w:type="pct"/>
            <w:shd w:val="clear" w:color="auto" w:fill="auto"/>
            <w:vAlign w:val="center"/>
            <w:hideMark/>
          </w:tcPr>
          <w:p w14:paraId="3554EABA"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部局指引-现场勘验</w:t>
            </w:r>
          </w:p>
        </w:tc>
        <w:tc>
          <w:tcPr>
            <w:tcW w:w="592" w:type="pct"/>
            <w:shd w:val="clear" w:color="auto" w:fill="auto"/>
            <w:vAlign w:val="center"/>
            <w:hideMark/>
          </w:tcPr>
          <w:p w14:paraId="15BDC33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圆盘卷尺30米</w:t>
            </w:r>
          </w:p>
        </w:tc>
        <w:tc>
          <w:tcPr>
            <w:tcW w:w="252" w:type="pct"/>
            <w:shd w:val="clear" w:color="auto" w:fill="auto"/>
            <w:vAlign w:val="center"/>
            <w:hideMark/>
          </w:tcPr>
          <w:p w14:paraId="2BF66F5E"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vAlign w:val="center"/>
            <w:hideMark/>
          </w:tcPr>
          <w:p w14:paraId="281B3BF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w:t>
            </w:r>
          </w:p>
        </w:tc>
        <w:tc>
          <w:tcPr>
            <w:tcW w:w="1771" w:type="pct"/>
            <w:shd w:val="clear" w:color="auto" w:fill="auto"/>
            <w:vAlign w:val="center"/>
            <w:hideMark/>
          </w:tcPr>
          <w:p w14:paraId="61990CCB"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便携式圆盘卷尺30米</w:t>
            </w:r>
          </w:p>
        </w:tc>
        <w:tc>
          <w:tcPr>
            <w:tcW w:w="1287" w:type="pct"/>
            <w:shd w:val="clear" w:color="auto" w:fill="auto"/>
            <w:noWrap/>
            <w:vAlign w:val="center"/>
            <w:hideMark/>
          </w:tcPr>
          <w:p w14:paraId="478CBF7B"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7D9AB58F"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547458F5" w14:textId="77777777" w:rsidTr="006754AF">
        <w:trPr>
          <w:trHeight w:val="20"/>
        </w:trPr>
        <w:tc>
          <w:tcPr>
            <w:tcW w:w="242" w:type="pct"/>
            <w:shd w:val="clear" w:color="auto" w:fill="auto"/>
            <w:vAlign w:val="center"/>
            <w:hideMark/>
          </w:tcPr>
          <w:p w14:paraId="0197406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70</w:t>
            </w:r>
          </w:p>
        </w:tc>
        <w:tc>
          <w:tcPr>
            <w:tcW w:w="305" w:type="pct"/>
            <w:shd w:val="clear" w:color="auto" w:fill="auto"/>
            <w:vAlign w:val="center"/>
            <w:hideMark/>
          </w:tcPr>
          <w:p w14:paraId="228DFCB2"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部局指引-现场勘验</w:t>
            </w:r>
          </w:p>
        </w:tc>
        <w:tc>
          <w:tcPr>
            <w:tcW w:w="592" w:type="pct"/>
            <w:shd w:val="clear" w:color="auto" w:fill="auto"/>
            <w:vAlign w:val="center"/>
            <w:hideMark/>
          </w:tcPr>
          <w:p w14:paraId="3C23ED44"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激光笔</w:t>
            </w:r>
          </w:p>
        </w:tc>
        <w:tc>
          <w:tcPr>
            <w:tcW w:w="252" w:type="pct"/>
            <w:shd w:val="clear" w:color="auto" w:fill="auto"/>
            <w:vAlign w:val="center"/>
            <w:hideMark/>
          </w:tcPr>
          <w:p w14:paraId="49521C50" w14:textId="77777777" w:rsidR="006754AF" w:rsidRPr="000B4C2F" w:rsidRDefault="006754AF" w:rsidP="00781B99">
            <w:pPr>
              <w:widowControl/>
              <w:jc w:val="center"/>
              <w:rPr>
                <w:rFonts w:ascii="宋体" w:eastAsia="宋体" w:hAnsi="宋体" w:cs="宋体"/>
                <w:kern w:val="0"/>
                <w:sz w:val="20"/>
                <w:szCs w:val="20"/>
                <w14:ligatures w14:val="none"/>
              </w:rPr>
            </w:pPr>
            <w:proofErr w:type="gramStart"/>
            <w:r w:rsidRPr="000B4C2F">
              <w:rPr>
                <w:rFonts w:ascii="宋体" w:eastAsia="宋体" w:hAnsi="宋体" w:cs="宋体" w:hint="eastAsia"/>
                <w:kern w:val="0"/>
                <w:sz w:val="20"/>
                <w:szCs w:val="20"/>
                <w14:ligatures w14:val="none"/>
              </w:rPr>
              <w:t>个</w:t>
            </w:r>
            <w:proofErr w:type="gramEnd"/>
          </w:p>
        </w:tc>
        <w:tc>
          <w:tcPr>
            <w:tcW w:w="298" w:type="pct"/>
            <w:shd w:val="clear" w:color="auto" w:fill="auto"/>
            <w:vAlign w:val="center"/>
            <w:hideMark/>
          </w:tcPr>
          <w:p w14:paraId="6E14F9AF"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10</w:t>
            </w:r>
          </w:p>
        </w:tc>
        <w:tc>
          <w:tcPr>
            <w:tcW w:w="1771" w:type="pct"/>
            <w:shd w:val="clear" w:color="auto" w:fill="auto"/>
            <w:vAlign w:val="center"/>
            <w:hideMark/>
          </w:tcPr>
          <w:p w14:paraId="78FC7EC4" w14:textId="61C33574"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激光距离：不低于100米，遥控距离：小于15米</w:t>
            </w:r>
          </w:p>
        </w:tc>
        <w:tc>
          <w:tcPr>
            <w:tcW w:w="1287" w:type="pct"/>
            <w:shd w:val="clear" w:color="auto" w:fill="auto"/>
            <w:noWrap/>
            <w:vAlign w:val="center"/>
            <w:hideMark/>
          </w:tcPr>
          <w:p w14:paraId="0998190C"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2B058DF1"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r w:rsidR="006754AF" w:rsidRPr="000B4C2F" w14:paraId="74E4A3CB" w14:textId="77777777" w:rsidTr="006754AF">
        <w:trPr>
          <w:trHeight w:val="20"/>
        </w:trPr>
        <w:tc>
          <w:tcPr>
            <w:tcW w:w="242" w:type="pct"/>
            <w:shd w:val="clear" w:color="auto" w:fill="auto"/>
            <w:vAlign w:val="center"/>
            <w:hideMark/>
          </w:tcPr>
          <w:p w14:paraId="0E858121"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71</w:t>
            </w:r>
          </w:p>
        </w:tc>
        <w:tc>
          <w:tcPr>
            <w:tcW w:w="305" w:type="pct"/>
            <w:shd w:val="clear" w:color="auto" w:fill="auto"/>
            <w:vAlign w:val="center"/>
            <w:hideMark/>
          </w:tcPr>
          <w:p w14:paraId="32B78576"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部局指引-现场保护-现场保护类装备</w:t>
            </w:r>
          </w:p>
        </w:tc>
        <w:tc>
          <w:tcPr>
            <w:tcW w:w="592" w:type="pct"/>
            <w:shd w:val="clear" w:color="auto" w:fill="auto"/>
            <w:vAlign w:val="center"/>
            <w:hideMark/>
          </w:tcPr>
          <w:p w14:paraId="4587DBBB"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警戒带</w:t>
            </w:r>
          </w:p>
        </w:tc>
        <w:tc>
          <w:tcPr>
            <w:tcW w:w="252" w:type="pct"/>
            <w:shd w:val="clear" w:color="auto" w:fill="auto"/>
            <w:vAlign w:val="center"/>
            <w:hideMark/>
          </w:tcPr>
          <w:p w14:paraId="080562F0"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套</w:t>
            </w:r>
          </w:p>
        </w:tc>
        <w:tc>
          <w:tcPr>
            <w:tcW w:w="298" w:type="pct"/>
            <w:shd w:val="clear" w:color="auto" w:fill="auto"/>
            <w:vAlign w:val="center"/>
            <w:hideMark/>
          </w:tcPr>
          <w:p w14:paraId="51B14809" w14:textId="77777777" w:rsidR="006754AF" w:rsidRPr="000B4C2F" w:rsidRDefault="006754AF" w:rsidP="00781B99">
            <w:pPr>
              <w:widowControl/>
              <w:jc w:val="center"/>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200</w:t>
            </w:r>
          </w:p>
        </w:tc>
        <w:tc>
          <w:tcPr>
            <w:tcW w:w="1771" w:type="pct"/>
            <w:shd w:val="clear" w:color="auto" w:fill="auto"/>
            <w:vAlign w:val="center"/>
            <w:hideMark/>
          </w:tcPr>
          <w:p w14:paraId="48EB956E" w14:textId="77777777" w:rsidR="006754AF" w:rsidRPr="000B4C2F" w:rsidRDefault="006754AF" w:rsidP="003C5A8F">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大队必配现场保护类装备一次性胶黏警戒带，采用</w:t>
            </w:r>
            <w:proofErr w:type="gramStart"/>
            <w:r w:rsidRPr="000B4C2F">
              <w:rPr>
                <w:rFonts w:ascii="宋体" w:eastAsia="宋体" w:hAnsi="宋体" w:cs="宋体" w:hint="eastAsia"/>
                <w:kern w:val="0"/>
                <w:sz w:val="20"/>
                <w:szCs w:val="20"/>
                <w14:ligatures w14:val="none"/>
              </w:rPr>
              <w:t>黏贴方式</w:t>
            </w:r>
            <w:proofErr w:type="gramEnd"/>
            <w:r w:rsidRPr="000B4C2F">
              <w:rPr>
                <w:rFonts w:ascii="宋体" w:eastAsia="宋体" w:hAnsi="宋体" w:cs="宋体" w:hint="eastAsia"/>
                <w:kern w:val="0"/>
                <w:sz w:val="20"/>
                <w:szCs w:val="20"/>
                <w14:ligatures w14:val="none"/>
              </w:rPr>
              <w:t>封闭现场，便于固定，红黄两种醒目颜色,印有火灾现场、严禁入内字样</w:t>
            </w:r>
          </w:p>
        </w:tc>
        <w:tc>
          <w:tcPr>
            <w:tcW w:w="1287" w:type="pct"/>
            <w:shd w:val="clear" w:color="auto" w:fill="auto"/>
            <w:noWrap/>
            <w:vAlign w:val="center"/>
            <w:hideMark/>
          </w:tcPr>
          <w:p w14:paraId="10D07C0C"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c>
          <w:tcPr>
            <w:tcW w:w="253" w:type="pct"/>
            <w:shd w:val="clear" w:color="auto" w:fill="auto"/>
            <w:noWrap/>
            <w:vAlign w:val="center"/>
            <w:hideMark/>
          </w:tcPr>
          <w:p w14:paraId="29339F18" w14:textId="77777777" w:rsidR="006754AF" w:rsidRPr="000B4C2F" w:rsidRDefault="006754AF" w:rsidP="00781B99">
            <w:pPr>
              <w:widowControl/>
              <w:jc w:val="left"/>
              <w:rPr>
                <w:rFonts w:ascii="宋体" w:eastAsia="宋体" w:hAnsi="宋体" w:cs="宋体"/>
                <w:kern w:val="0"/>
                <w:sz w:val="20"/>
                <w:szCs w:val="20"/>
                <w14:ligatures w14:val="none"/>
              </w:rPr>
            </w:pPr>
            <w:r w:rsidRPr="000B4C2F">
              <w:rPr>
                <w:rFonts w:ascii="宋体" w:eastAsia="宋体" w:hAnsi="宋体" w:cs="宋体" w:hint="eastAsia"/>
                <w:kern w:val="0"/>
                <w:sz w:val="20"/>
                <w:szCs w:val="20"/>
                <w14:ligatures w14:val="none"/>
              </w:rPr>
              <w:t xml:space="preserve">　</w:t>
            </w:r>
          </w:p>
        </w:tc>
      </w:tr>
    </w:tbl>
    <w:p w14:paraId="76941586" w14:textId="77777777" w:rsidR="00781B99" w:rsidRPr="00781B99" w:rsidRDefault="00781B99"/>
    <w:sectPr w:rsidR="00781B99" w:rsidRPr="00781B99" w:rsidSect="00781B99">
      <w:pgSz w:w="11906" w:h="16838"/>
      <w:pgMar w:top="1134"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133FA" w14:textId="77777777" w:rsidR="006754AF" w:rsidRDefault="006754AF" w:rsidP="006754AF">
      <w:r>
        <w:separator/>
      </w:r>
    </w:p>
  </w:endnote>
  <w:endnote w:type="continuationSeparator" w:id="0">
    <w:p w14:paraId="2CADA0C3" w14:textId="77777777" w:rsidR="006754AF" w:rsidRDefault="006754AF" w:rsidP="0067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82CFD" w14:textId="77777777" w:rsidR="006754AF" w:rsidRDefault="006754AF" w:rsidP="006754AF">
      <w:r>
        <w:separator/>
      </w:r>
    </w:p>
  </w:footnote>
  <w:footnote w:type="continuationSeparator" w:id="0">
    <w:p w14:paraId="570B4410" w14:textId="77777777" w:rsidR="006754AF" w:rsidRDefault="006754AF" w:rsidP="006754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B99"/>
    <w:rsid w:val="0004161A"/>
    <w:rsid w:val="000B4C2F"/>
    <w:rsid w:val="0014182F"/>
    <w:rsid w:val="003C5A8F"/>
    <w:rsid w:val="00512ED2"/>
    <w:rsid w:val="006754AF"/>
    <w:rsid w:val="00781B99"/>
    <w:rsid w:val="00BB3D65"/>
    <w:rsid w:val="00C513F1"/>
    <w:rsid w:val="00C95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FEF3A"/>
  <w15:chartTrackingRefBased/>
  <w15:docId w15:val="{6BB5DEE4-ABDE-43E0-8FEC-6A7ACCD1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81B99"/>
    <w:rPr>
      <w:color w:val="0000FF"/>
      <w:u w:val="single"/>
    </w:rPr>
  </w:style>
  <w:style w:type="character" w:styleId="a4">
    <w:name w:val="FollowedHyperlink"/>
    <w:basedOn w:val="a0"/>
    <w:uiPriority w:val="99"/>
    <w:semiHidden/>
    <w:unhideWhenUsed/>
    <w:rsid w:val="00781B99"/>
    <w:rPr>
      <w:color w:val="800080"/>
      <w:u w:val="single"/>
    </w:rPr>
  </w:style>
  <w:style w:type="paragraph" w:customStyle="1" w:styleId="msonormal0">
    <w:name w:val="msonormal"/>
    <w:basedOn w:val="a"/>
    <w:rsid w:val="00781B99"/>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font5">
    <w:name w:val="font5"/>
    <w:basedOn w:val="a"/>
    <w:rsid w:val="00781B99"/>
    <w:pPr>
      <w:widowControl/>
      <w:spacing w:before="100" w:beforeAutospacing="1" w:after="100" w:afterAutospacing="1"/>
      <w:jc w:val="left"/>
    </w:pPr>
    <w:rPr>
      <w:rFonts w:ascii="宋体" w:eastAsia="宋体" w:hAnsi="宋体" w:cs="宋体"/>
      <w:kern w:val="0"/>
      <w:sz w:val="20"/>
      <w:szCs w:val="20"/>
      <w14:ligatures w14:val="none"/>
    </w:rPr>
  </w:style>
  <w:style w:type="paragraph" w:customStyle="1" w:styleId="font6">
    <w:name w:val="font6"/>
    <w:basedOn w:val="a"/>
    <w:rsid w:val="00781B99"/>
    <w:pPr>
      <w:widowControl/>
      <w:spacing w:before="100" w:beforeAutospacing="1" w:after="100" w:afterAutospacing="1"/>
      <w:jc w:val="left"/>
    </w:pPr>
    <w:rPr>
      <w:rFonts w:ascii="宋体" w:eastAsia="宋体" w:hAnsi="宋体" w:cs="宋体"/>
      <w:kern w:val="0"/>
      <w:sz w:val="18"/>
      <w:szCs w:val="18"/>
      <w14:ligatures w14:val="none"/>
    </w:rPr>
  </w:style>
  <w:style w:type="paragraph" w:customStyle="1" w:styleId="font7">
    <w:name w:val="font7"/>
    <w:basedOn w:val="a"/>
    <w:rsid w:val="00781B99"/>
    <w:pPr>
      <w:widowControl/>
      <w:spacing w:before="100" w:beforeAutospacing="1" w:after="100" w:afterAutospacing="1"/>
      <w:jc w:val="left"/>
    </w:pPr>
    <w:rPr>
      <w:rFonts w:ascii="Calibri" w:eastAsia="宋体" w:hAnsi="Calibri" w:cs="Calibri"/>
      <w:kern w:val="0"/>
      <w:sz w:val="20"/>
      <w:szCs w:val="20"/>
      <w14:ligatures w14:val="none"/>
    </w:rPr>
  </w:style>
  <w:style w:type="paragraph" w:customStyle="1" w:styleId="font8">
    <w:name w:val="font8"/>
    <w:basedOn w:val="a"/>
    <w:rsid w:val="00781B99"/>
    <w:pPr>
      <w:widowControl/>
      <w:spacing w:before="100" w:beforeAutospacing="1" w:after="100" w:afterAutospacing="1"/>
      <w:jc w:val="left"/>
    </w:pPr>
    <w:rPr>
      <w:rFonts w:ascii="Arial" w:eastAsia="宋体" w:hAnsi="Arial" w:cs="Arial"/>
      <w:kern w:val="0"/>
      <w:sz w:val="20"/>
      <w:szCs w:val="20"/>
      <w14:ligatures w14:val="none"/>
    </w:rPr>
  </w:style>
  <w:style w:type="paragraph" w:customStyle="1" w:styleId="xl67">
    <w:name w:val="xl67"/>
    <w:basedOn w:val="a"/>
    <w:rsid w:val="00781B99"/>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xl68">
    <w:name w:val="xl68"/>
    <w:basedOn w:val="a"/>
    <w:rsid w:val="00781B99"/>
    <w:pPr>
      <w:widowControl/>
      <w:spacing w:before="100" w:beforeAutospacing="1" w:after="100" w:afterAutospacing="1"/>
      <w:jc w:val="center"/>
    </w:pPr>
    <w:rPr>
      <w:rFonts w:ascii="宋体" w:eastAsia="宋体" w:hAnsi="宋体" w:cs="宋体"/>
      <w:kern w:val="0"/>
      <w:sz w:val="24"/>
      <w:szCs w:val="24"/>
      <w14:ligatures w14:val="none"/>
    </w:rPr>
  </w:style>
  <w:style w:type="paragraph" w:customStyle="1" w:styleId="xl69">
    <w:name w:val="xl69"/>
    <w:basedOn w:val="a"/>
    <w:rsid w:val="00781B99"/>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xl70">
    <w:name w:val="xl70"/>
    <w:basedOn w:val="a"/>
    <w:rsid w:val="00781B99"/>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xl71">
    <w:name w:val="xl71"/>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48"/>
      <w:szCs w:val="48"/>
      <w14:ligatures w14:val="none"/>
    </w:rPr>
  </w:style>
  <w:style w:type="paragraph" w:customStyle="1" w:styleId="xl72">
    <w:name w:val="xl72"/>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48"/>
      <w:szCs w:val="48"/>
      <w14:ligatures w14:val="none"/>
    </w:rPr>
  </w:style>
  <w:style w:type="paragraph" w:customStyle="1" w:styleId="xl73">
    <w:name w:val="xl73"/>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48"/>
      <w:szCs w:val="48"/>
      <w14:ligatures w14:val="none"/>
    </w:rPr>
  </w:style>
  <w:style w:type="paragraph" w:customStyle="1" w:styleId="xl74">
    <w:name w:val="xl74"/>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14:ligatures w14:val="none"/>
    </w:rPr>
  </w:style>
  <w:style w:type="paragraph" w:customStyle="1" w:styleId="xl75">
    <w:name w:val="xl75"/>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14:ligatures w14:val="none"/>
    </w:rPr>
  </w:style>
  <w:style w:type="paragraph" w:customStyle="1" w:styleId="xl76">
    <w:name w:val="xl76"/>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14:ligatures w14:val="none"/>
    </w:rPr>
  </w:style>
  <w:style w:type="paragraph" w:customStyle="1" w:styleId="xl77">
    <w:name w:val="xl77"/>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0"/>
      <w:szCs w:val="20"/>
      <w14:ligatures w14:val="none"/>
    </w:rPr>
  </w:style>
  <w:style w:type="paragraph" w:customStyle="1" w:styleId="xl78">
    <w:name w:val="xl78"/>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14:ligatures w14:val="none"/>
    </w:rPr>
  </w:style>
  <w:style w:type="paragraph" w:customStyle="1" w:styleId="xl79">
    <w:name w:val="xl79"/>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14:ligatures w14:val="none"/>
    </w:rPr>
  </w:style>
  <w:style w:type="paragraph" w:customStyle="1" w:styleId="xl80">
    <w:name w:val="xl80"/>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14:ligatures w14:val="none"/>
    </w:rPr>
  </w:style>
  <w:style w:type="paragraph" w:customStyle="1" w:styleId="xl81">
    <w:name w:val="xl81"/>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14:ligatures w14:val="none"/>
    </w:rPr>
  </w:style>
  <w:style w:type="paragraph" w:customStyle="1" w:styleId="xl82">
    <w:name w:val="xl82"/>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14:ligatures w14:val="none"/>
    </w:rPr>
  </w:style>
  <w:style w:type="paragraph" w:customStyle="1" w:styleId="xl83">
    <w:name w:val="xl83"/>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14:ligatures w14:val="none"/>
    </w:rPr>
  </w:style>
  <w:style w:type="paragraph" w:customStyle="1" w:styleId="xl84">
    <w:name w:val="xl84"/>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14:ligatures w14:val="none"/>
    </w:rPr>
  </w:style>
  <w:style w:type="paragraph" w:customStyle="1" w:styleId="xl85">
    <w:name w:val="xl85"/>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kern w:val="0"/>
      <w:sz w:val="20"/>
      <w:szCs w:val="20"/>
      <w14:ligatures w14:val="none"/>
    </w:rPr>
  </w:style>
  <w:style w:type="paragraph" w:customStyle="1" w:styleId="xl86">
    <w:name w:val="xl86"/>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eastAsia="宋体" w:hAnsi="宋体" w:cs="宋体"/>
      <w:kern w:val="0"/>
      <w:szCs w:val="21"/>
      <w14:ligatures w14:val="none"/>
    </w:rPr>
  </w:style>
  <w:style w:type="paragraph" w:customStyle="1" w:styleId="xl87">
    <w:name w:val="xl87"/>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14:ligatures w14:val="none"/>
    </w:rPr>
  </w:style>
  <w:style w:type="paragraph" w:customStyle="1" w:styleId="xl88">
    <w:name w:val="xl88"/>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14:ligatures w14:val="none"/>
    </w:rPr>
  </w:style>
  <w:style w:type="paragraph" w:customStyle="1" w:styleId="xl89">
    <w:name w:val="xl89"/>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14:ligatures w14:val="none"/>
    </w:rPr>
  </w:style>
  <w:style w:type="paragraph" w:customStyle="1" w:styleId="xl90">
    <w:name w:val="xl90"/>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14:ligatures w14:val="none"/>
    </w:rPr>
  </w:style>
  <w:style w:type="paragraph" w:customStyle="1" w:styleId="xl91">
    <w:name w:val="xl91"/>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14:ligatures w14:val="none"/>
    </w:rPr>
  </w:style>
  <w:style w:type="paragraph" w:customStyle="1" w:styleId="xl92">
    <w:name w:val="xl92"/>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14:ligatures w14:val="none"/>
    </w:rPr>
  </w:style>
  <w:style w:type="paragraph" w:customStyle="1" w:styleId="xl93">
    <w:name w:val="xl93"/>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szCs w:val="20"/>
      <w14:ligatures w14:val="none"/>
    </w:rPr>
  </w:style>
  <w:style w:type="paragraph" w:customStyle="1" w:styleId="xl94">
    <w:name w:val="xl94"/>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14:ligatures w14:val="none"/>
    </w:rPr>
  </w:style>
  <w:style w:type="paragraph" w:customStyle="1" w:styleId="xl95">
    <w:name w:val="xl95"/>
    <w:basedOn w:val="a"/>
    <w:rsid w:val="00781B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14:ligatures w14:val="none"/>
    </w:rPr>
  </w:style>
  <w:style w:type="paragraph" w:styleId="a5">
    <w:name w:val="header"/>
    <w:basedOn w:val="a"/>
    <w:link w:val="a6"/>
    <w:uiPriority w:val="99"/>
    <w:unhideWhenUsed/>
    <w:rsid w:val="006754AF"/>
    <w:pPr>
      <w:tabs>
        <w:tab w:val="center" w:pos="4153"/>
        <w:tab w:val="right" w:pos="8306"/>
      </w:tabs>
      <w:snapToGrid w:val="0"/>
      <w:jc w:val="center"/>
    </w:pPr>
    <w:rPr>
      <w:sz w:val="18"/>
      <w:szCs w:val="18"/>
    </w:rPr>
  </w:style>
  <w:style w:type="character" w:customStyle="1" w:styleId="a6">
    <w:name w:val="页眉 字符"/>
    <w:basedOn w:val="a0"/>
    <w:link w:val="a5"/>
    <w:uiPriority w:val="99"/>
    <w:rsid w:val="006754AF"/>
    <w:rPr>
      <w:sz w:val="18"/>
      <w:szCs w:val="18"/>
    </w:rPr>
  </w:style>
  <w:style w:type="paragraph" w:styleId="a7">
    <w:name w:val="footer"/>
    <w:basedOn w:val="a"/>
    <w:link w:val="a8"/>
    <w:uiPriority w:val="99"/>
    <w:unhideWhenUsed/>
    <w:rsid w:val="006754AF"/>
    <w:pPr>
      <w:tabs>
        <w:tab w:val="center" w:pos="4153"/>
        <w:tab w:val="right" w:pos="8306"/>
      </w:tabs>
      <w:snapToGrid w:val="0"/>
      <w:jc w:val="left"/>
    </w:pPr>
    <w:rPr>
      <w:sz w:val="18"/>
      <w:szCs w:val="18"/>
    </w:rPr>
  </w:style>
  <w:style w:type="character" w:customStyle="1" w:styleId="a8">
    <w:name w:val="页脚 字符"/>
    <w:basedOn w:val="a0"/>
    <w:link w:val="a7"/>
    <w:uiPriority w:val="99"/>
    <w:rsid w:val="006754A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5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3.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4.jpe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NULL" TargetMode="External"/><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g"/><Relationship Id="rId56" Type="http://schemas.openxmlformats.org/officeDocument/2006/relationships/image" Target="media/image49.png"/><Relationship Id="rId64" Type="http://schemas.openxmlformats.org/officeDocument/2006/relationships/image" Target="media/image57.jpeg"/><Relationship Id="rId8" Type="http://schemas.openxmlformats.org/officeDocument/2006/relationships/image" Target="media/image3.jpeg"/><Relationship Id="rId51" Type="http://schemas.openxmlformats.org/officeDocument/2006/relationships/image" Target="media/image44.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g"/><Relationship Id="rId20" Type="http://schemas.openxmlformats.org/officeDocument/2006/relationships/image" Target="media/image15.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35</Pages>
  <Words>3532</Words>
  <Characters>20138</Characters>
  <Application>Microsoft Office Word</Application>
  <DocSecurity>0</DocSecurity>
  <Lines>167</Lines>
  <Paragraphs>47</Paragraphs>
  <ScaleCrop>false</ScaleCrop>
  <Company/>
  <LinksUpToDate>false</LinksUpToDate>
  <CharactersWithSpaces>23623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2023-06-05T01:26:00Z</dcterms:created>
  <dcterms:modified xsi:type="dcterms:W3CDTF">2023-06-05T03:43:00Z</dcterms:modified>
</cp:coreProperties>
</file>