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5E8A2">
      <w:pPr>
        <w:shd w:val="clear"/>
        <w:jc w:val="center"/>
        <w:rPr>
          <w:rStyle w:val="14"/>
          <w:rFonts w:hint="eastAsia" w:ascii="Times New Roman" w:hAnsi="Times New Roman" w:eastAsia="宋体" w:cs="Times New Roman"/>
          <w:color w:val="000000"/>
          <w:sz w:val="28"/>
          <w:szCs w:val="28"/>
          <w:shd w:val="clear" w:color="auto" w:fill="auto"/>
          <w:lang w:eastAsia="zh-CN"/>
        </w:rPr>
      </w:pPr>
    </w:p>
    <w:p w14:paraId="73816F37">
      <w:pPr>
        <w:shd w:val="clear"/>
        <w:jc w:val="center"/>
        <w:rPr>
          <w:rStyle w:val="14"/>
          <w:rFonts w:hint="eastAsia" w:ascii="Times New Roman" w:hAnsi="Times New Roman" w:eastAsia="宋体" w:cs="Times New Roman"/>
          <w:color w:val="000000"/>
          <w:sz w:val="28"/>
          <w:szCs w:val="28"/>
          <w:shd w:val="clear" w:color="auto" w:fill="auto"/>
          <w:lang w:eastAsia="zh-CN"/>
        </w:rPr>
      </w:pPr>
    </w:p>
    <w:p w14:paraId="2E8EFE80">
      <w:pPr>
        <w:shd w:val="clear"/>
        <w:jc w:val="center"/>
        <w:rPr>
          <w:rStyle w:val="14"/>
          <w:rFonts w:hint="eastAsia" w:ascii="Times New Roman" w:hAnsi="Times New Roman" w:eastAsia="宋体" w:cs="Times New Roman"/>
          <w:color w:val="000000"/>
          <w:sz w:val="28"/>
          <w:szCs w:val="28"/>
          <w:shd w:val="clear" w:color="auto" w:fill="auto"/>
          <w:lang w:eastAsia="zh-CN"/>
        </w:rPr>
      </w:pPr>
      <w:r>
        <w:rPr>
          <w:rStyle w:val="14"/>
          <w:rFonts w:hint="eastAsia" w:ascii="Times New Roman" w:hAnsi="Times New Roman" w:eastAsia="宋体" w:cs="Times New Roman"/>
          <w:color w:val="000000"/>
          <w:sz w:val="28"/>
          <w:szCs w:val="28"/>
          <w:shd w:val="clear" w:color="auto" w:fill="auto"/>
          <w:lang w:eastAsia="zh-CN"/>
        </w:rPr>
        <w:t>东莞市长安医院关于购置全身应用彩色多普勒超声诊断仪等医疗设备项目（品质提升项目医疗设备专项债第一批）包组（</w:t>
      </w:r>
      <w:r>
        <w:rPr>
          <w:rStyle w:val="14"/>
          <w:rFonts w:hint="eastAsia" w:ascii="Times New Roman" w:hAnsi="Times New Roman" w:eastAsia="宋体" w:cs="Times New Roman"/>
          <w:color w:val="000000"/>
          <w:sz w:val="28"/>
          <w:szCs w:val="28"/>
          <w:u w:val="single"/>
          <w:shd w:val="clear" w:color="auto" w:fill="auto"/>
          <w:lang w:val="en-US" w:eastAsia="zh-CN"/>
        </w:rPr>
        <w:t xml:space="preserve">    </w:t>
      </w:r>
      <w:r>
        <w:rPr>
          <w:rStyle w:val="14"/>
          <w:rFonts w:hint="eastAsia" w:ascii="Times New Roman" w:hAnsi="Times New Roman" w:eastAsia="宋体" w:cs="Times New Roman"/>
          <w:color w:val="000000"/>
          <w:sz w:val="28"/>
          <w:szCs w:val="28"/>
          <w:shd w:val="clear" w:color="auto" w:fill="auto"/>
          <w:lang w:eastAsia="zh-CN"/>
        </w:rPr>
        <w:t>）</w:t>
      </w:r>
    </w:p>
    <w:p w14:paraId="726A9BA7">
      <w:pPr>
        <w:shd w:val="clear"/>
        <w:jc w:val="center"/>
        <w:rPr>
          <w:rStyle w:val="14"/>
          <w:rFonts w:hint="eastAsia" w:ascii="Times New Roman" w:hAnsi="Times New Roman" w:eastAsia="宋体" w:cs="Times New Roman"/>
          <w:color w:val="000000"/>
          <w:sz w:val="52"/>
          <w:szCs w:val="52"/>
          <w:shd w:val="clear" w:color="auto" w:fill="auto"/>
        </w:rPr>
      </w:pPr>
    </w:p>
    <w:p w14:paraId="20CD6F3A">
      <w:pPr>
        <w:shd w:val="clear"/>
        <w:jc w:val="center"/>
        <w:rPr>
          <w:rStyle w:val="14"/>
          <w:rFonts w:hint="eastAsia" w:ascii="Times New Roman" w:hAnsi="Times New Roman" w:eastAsia="宋体" w:cs="Times New Roman"/>
          <w:color w:val="000000"/>
          <w:sz w:val="52"/>
          <w:szCs w:val="52"/>
          <w:shd w:val="clear" w:color="auto" w:fill="auto"/>
        </w:rPr>
      </w:pPr>
    </w:p>
    <w:p w14:paraId="7D255195">
      <w:pPr>
        <w:shd w:val="clear"/>
        <w:jc w:val="center"/>
        <w:rPr>
          <w:rStyle w:val="14"/>
          <w:rFonts w:ascii="Times New Roman" w:hAnsi="Times New Roman" w:eastAsia="宋体" w:cs="Times New Roman"/>
          <w:color w:val="000000"/>
          <w:sz w:val="36"/>
          <w:szCs w:val="36"/>
          <w:shd w:val="clear" w:color="auto" w:fill="auto"/>
        </w:rPr>
      </w:pPr>
      <w:r>
        <w:rPr>
          <w:rStyle w:val="14"/>
          <w:rFonts w:hint="eastAsia" w:ascii="Times New Roman" w:hAnsi="Times New Roman" w:eastAsia="宋体" w:cs="Times New Roman"/>
          <w:color w:val="000000"/>
          <w:sz w:val="52"/>
          <w:szCs w:val="52"/>
          <w:shd w:val="clear" w:color="auto" w:fill="auto"/>
        </w:rPr>
        <w:t>用户需求建议书</w:t>
      </w:r>
    </w:p>
    <w:p w14:paraId="1BB7CB26">
      <w:pPr>
        <w:shd w:val="clear"/>
        <w:jc w:val="center"/>
        <w:rPr>
          <w:rStyle w:val="14"/>
          <w:rFonts w:ascii="Times New Roman" w:hAnsi="Times New Roman" w:eastAsia="宋体" w:cs="Times New Roman"/>
          <w:color w:val="000000"/>
          <w:sz w:val="36"/>
          <w:szCs w:val="36"/>
          <w:shd w:val="clear" w:color="auto" w:fill="auto"/>
        </w:rPr>
      </w:pPr>
      <w:bookmarkStart w:id="11" w:name="_GoBack"/>
      <w:bookmarkEnd w:id="11"/>
    </w:p>
    <w:p w14:paraId="74F93AC2">
      <w:pPr>
        <w:shd w:val="clear"/>
        <w:jc w:val="center"/>
        <w:rPr>
          <w:rStyle w:val="14"/>
          <w:rFonts w:ascii="Times New Roman" w:hAnsi="Times New Roman" w:eastAsia="宋体" w:cs="Times New Roman"/>
          <w:color w:val="000000"/>
          <w:sz w:val="36"/>
          <w:szCs w:val="36"/>
          <w:shd w:val="clear" w:color="auto" w:fill="auto"/>
        </w:rPr>
      </w:pPr>
    </w:p>
    <w:p w14:paraId="18500908">
      <w:pPr>
        <w:shd w:val="clear"/>
        <w:jc w:val="center"/>
        <w:rPr>
          <w:rStyle w:val="14"/>
          <w:rFonts w:ascii="Times New Roman" w:hAnsi="Times New Roman" w:eastAsia="宋体" w:cs="Times New Roman"/>
          <w:color w:val="000000"/>
          <w:sz w:val="36"/>
          <w:szCs w:val="36"/>
          <w:shd w:val="clear" w:color="auto" w:fill="auto"/>
        </w:rPr>
      </w:pPr>
    </w:p>
    <w:p w14:paraId="517748C1">
      <w:pPr>
        <w:shd w:val="clear"/>
        <w:jc w:val="center"/>
        <w:rPr>
          <w:rStyle w:val="14"/>
          <w:rFonts w:ascii="Times New Roman" w:hAnsi="Times New Roman" w:eastAsia="宋体" w:cs="Times New Roman"/>
          <w:color w:val="000000"/>
          <w:sz w:val="36"/>
          <w:szCs w:val="36"/>
          <w:shd w:val="clear" w:color="auto" w:fill="auto"/>
        </w:rPr>
      </w:pPr>
    </w:p>
    <w:p w14:paraId="6E0673FF">
      <w:pPr>
        <w:shd w:val="clear"/>
        <w:jc w:val="center"/>
        <w:rPr>
          <w:rStyle w:val="14"/>
          <w:rFonts w:ascii="Times New Roman" w:hAnsi="Times New Roman" w:eastAsia="宋体" w:cs="Times New Roman"/>
          <w:color w:val="000000"/>
          <w:sz w:val="36"/>
          <w:szCs w:val="36"/>
          <w:shd w:val="clear" w:color="auto" w:fill="auto"/>
        </w:rPr>
      </w:pPr>
    </w:p>
    <w:p w14:paraId="442EF6D8">
      <w:pPr>
        <w:shd w:val="clear"/>
        <w:jc w:val="center"/>
        <w:rPr>
          <w:rStyle w:val="14"/>
          <w:rFonts w:ascii="Times New Roman" w:hAnsi="Times New Roman" w:eastAsia="宋体" w:cs="Times New Roman"/>
          <w:color w:val="000000"/>
          <w:sz w:val="36"/>
          <w:szCs w:val="36"/>
          <w:shd w:val="clear" w:color="auto" w:fill="auto"/>
        </w:rPr>
      </w:pPr>
    </w:p>
    <w:p w14:paraId="089CF05B">
      <w:pPr>
        <w:shd w:val="clear"/>
        <w:jc w:val="center"/>
        <w:rPr>
          <w:rStyle w:val="14"/>
          <w:rFonts w:ascii="Times New Roman" w:hAnsi="Times New Roman" w:eastAsia="宋体" w:cs="Times New Roman"/>
          <w:color w:val="000000"/>
          <w:sz w:val="36"/>
          <w:szCs w:val="36"/>
          <w:shd w:val="clear" w:color="auto" w:fill="auto"/>
        </w:rPr>
      </w:pPr>
    </w:p>
    <w:p w14:paraId="07BD8A22">
      <w:pPr>
        <w:shd w:val="clear"/>
        <w:ind w:firstLine="1561" w:firstLineChars="432"/>
        <w:rPr>
          <w:rStyle w:val="14"/>
          <w:rFonts w:ascii="Times New Roman" w:hAnsi="Times New Roman" w:eastAsia="宋体" w:cs="Times New Roman"/>
          <w:color w:val="000000"/>
          <w:sz w:val="36"/>
          <w:szCs w:val="36"/>
          <w:shd w:val="clear" w:color="auto" w:fill="auto"/>
        </w:rPr>
      </w:pPr>
      <w:r>
        <w:rPr>
          <w:rStyle w:val="14"/>
          <w:rFonts w:hint="eastAsia" w:ascii="Times New Roman" w:hAnsi="Times New Roman" w:eastAsia="宋体" w:cs="Times New Roman"/>
          <w:sz w:val="36"/>
          <w:szCs w:val="36"/>
          <w:shd w:val="clear" w:color="auto" w:fill="auto"/>
        </w:rPr>
        <w:t>供应商名称：</w:t>
      </w:r>
    </w:p>
    <w:p w14:paraId="10612E32">
      <w:pPr>
        <w:shd w:val="clear"/>
        <w:ind w:firstLine="1561" w:firstLineChars="432"/>
        <w:rPr>
          <w:rStyle w:val="14"/>
          <w:rFonts w:ascii="Times New Roman" w:hAnsi="Times New Roman" w:eastAsia="宋体" w:cs="Times New Roman"/>
          <w:color w:val="000000"/>
          <w:sz w:val="36"/>
          <w:szCs w:val="36"/>
          <w:shd w:val="clear" w:color="auto" w:fill="auto"/>
        </w:rPr>
      </w:pPr>
      <w:r>
        <w:rPr>
          <w:rStyle w:val="14"/>
          <w:rFonts w:hint="eastAsia" w:ascii="Times New Roman" w:hAnsi="Times New Roman" w:eastAsia="宋体" w:cs="Times New Roman"/>
          <w:color w:val="000000"/>
          <w:sz w:val="36"/>
          <w:szCs w:val="36"/>
          <w:shd w:val="clear" w:color="auto" w:fill="auto"/>
        </w:rPr>
        <w:t>联系人姓名：</w:t>
      </w:r>
    </w:p>
    <w:p w14:paraId="7B35EE01">
      <w:pPr>
        <w:shd w:val="clear"/>
        <w:ind w:firstLine="1560" w:firstLineChars="324"/>
        <w:rPr>
          <w:rStyle w:val="14"/>
          <w:rFonts w:ascii="Times New Roman" w:hAnsi="Times New Roman" w:eastAsia="宋体" w:cs="Times New Roman"/>
          <w:color w:val="000000"/>
          <w:sz w:val="36"/>
          <w:szCs w:val="36"/>
          <w:shd w:val="clear" w:color="auto" w:fill="auto"/>
        </w:rPr>
      </w:pPr>
      <w:r>
        <w:rPr>
          <w:rStyle w:val="14"/>
          <w:rFonts w:hint="eastAsia" w:ascii="Times New Roman" w:hAnsi="Times New Roman" w:eastAsia="宋体" w:cs="Times New Roman"/>
          <w:color w:val="000000"/>
          <w:spacing w:val="60"/>
          <w:kern w:val="0"/>
          <w:sz w:val="36"/>
          <w:szCs w:val="36"/>
          <w:shd w:val="clear" w:color="auto" w:fill="auto"/>
          <w:fitText w:val="1805" w:id="1450972741"/>
        </w:rPr>
        <w:t>联系方</w:t>
      </w:r>
      <w:r>
        <w:rPr>
          <w:rStyle w:val="14"/>
          <w:rFonts w:hint="eastAsia" w:ascii="Times New Roman" w:hAnsi="Times New Roman" w:eastAsia="宋体" w:cs="Times New Roman"/>
          <w:color w:val="000000"/>
          <w:spacing w:val="2"/>
          <w:kern w:val="0"/>
          <w:sz w:val="36"/>
          <w:szCs w:val="36"/>
          <w:shd w:val="clear" w:color="auto" w:fill="auto"/>
          <w:fitText w:val="1805" w:id="1450972741"/>
        </w:rPr>
        <w:t>式</w:t>
      </w:r>
      <w:r>
        <w:rPr>
          <w:rStyle w:val="14"/>
          <w:rFonts w:hint="eastAsia" w:ascii="Times New Roman" w:hAnsi="Times New Roman" w:eastAsia="宋体" w:cs="Times New Roman"/>
          <w:color w:val="000000"/>
          <w:sz w:val="36"/>
          <w:szCs w:val="36"/>
          <w:shd w:val="clear" w:color="auto" w:fill="auto"/>
        </w:rPr>
        <w:t>：</w:t>
      </w:r>
    </w:p>
    <w:p w14:paraId="5EF8A541">
      <w:pPr>
        <w:pStyle w:val="5"/>
        <w:shd w:val="clear"/>
        <w:ind w:firstLine="1388" w:firstLineChars="432"/>
        <w:rPr>
          <w:shd w:val="clear" w:color="auto" w:fill="auto"/>
        </w:rPr>
        <w:sectPr>
          <w:footerReference r:id="rId3" w:type="default"/>
          <w:pgSz w:w="11906" w:h="16838"/>
          <w:pgMar w:top="1440" w:right="1800" w:bottom="1440" w:left="1800" w:header="851" w:footer="992" w:gutter="0"/>
          <w:pgNumType w:start="1"/>
          <w:cols w:space="425" w:num="1"/>
          <w:docGrid w:type="lines" w:linePitch="312" w:charSpace="0"/>
        </w:sectPr>
      </w:pPr>
    </w:p>
    <w:sdt>
      <w:sdtPr>
        <w:rPr>
          <w:b/>
          <w:bCs/>
          <w:sz w:val="28"/>
          <w:szCs w:val="36"/>
        </w:rPr>
        <w:id w:val="-1735616458"/>
        <w:docPartObj>
          <w:docPartGallery w:val="Table of Contents"/>
          <w:docPartUnique/>
        </w:docPartObj>
      </w:sdtPr>
      <w:sdtEndPr>
        <w:rPr>
          <w:b/>
          <w:bCs/>
          <w:sz w:val="21"/>
          <w:szCs w:val="24"/>
          <w:lang w:val="zh-CN"/>
        </w:rPr>
      </w:sdtEndPr>
      <w:sdtContent>
        <w:p w14:paraId="01BDAA3E">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b/>
              <w:bCs/>
              <w:sz w:val="28"/>
              <w:szCs w:val="36"/>
            </w:rPr>
          </w:pPr>
          <w:r>
            <w:rPr>
              <w:b/>
              <w:bCs/>
              <w:sz w:val="28"/>
              <w:szCs w:val="36"/>
            </w:rPr>
            <w:t>目</w:t>
          </w:r>
          <w:r>
            <w:rPr>
              <w:rFonts w:hint="eastAsia"/>
              <w:b/>
              <w:bCs/>
              <w:sz w:val="28"/>
              <w:szCs w:val="36"/>
            </w:rPr>
            <w:t xml:space="preserve">   </w:t>
          </w:r>
          <w:r>
            <w:rPr>
              <w:b/>
              <w:bCs/>
              <w:sz w:val="28"/>
              <w:szCs w:val="36"/>
            </w:rPr>
            <w:t>录</w:t>
          </w:r>
        </w:p>
        <w:p w14:paraId="2B13322F">
          <w:pPr>
            <w:pStyle w:val="8"/>
            <w:tabs>
              <w:tab w:val="right" w:leader="dot" w:pos="8306"/>
            </w:tabs>
          </w:pPr>
          <w:r>
            <w:fldChar w:fldCharType="begin"/>
          </w:r>
          <w:r>
            <w:instrText xml:space="preserve"> TOC \o "1-3" \h \z \u </w:instrText>
          </w:r>
          <w:r>
            <w:rPr>
              <w:rFonts w:hint="eastAsia"/>
            </w:rPr>
            <w:fldChar w:fldCharType="separate"/>
          </w:r>
          <w:r>
            <w:rPr>
              <w:rFonts w:hint="eastAsia"/>
            </w:rPr>
            <w:fldChar w:fldCharType="begin"/>
          </w:r>
          <w:r>
            <w:rPr>
              <w:rFonts w:hint="eastAsia"/>
            </w:rPr>
            <w:instrText xml:space="preserve"> HYPERLINK \l _Toc20664 </w:instrText>
          </w:r>
          <w:r>
            <w:rPr>
              <w:rFonts w:hint="eastAsia"/>
            </w:rPr>
            <w:fldChar w:fldCharType="separate"/>
          </w:r>
          <w:r>
            <w:rPr>
              <w:rFonts w:hint="eastAsia"/>
            </w:rPr>
            <w:t>一、供应商营业执照执照及其他相关资质证书</w:t>
          </w:r>
          <w:r>
            <w:tab/>
          </w:r>
          <w:r>
            <w:fldChar w:fldCharType="begin"/>
          </w:r>
          <w:r>
            <w:instrText xml:space="preserve"> PAGEREF _Toc20664 \h </w:instrText>
          </w:r>
          <w:r>
            <w:fldChar w:fldCharType="separate"/>
          </w:r>
          <w:r>
            <w:t>3</w:t>
          </w:r>
          <w:r>
            <w:fldChar w:fldCharType="end"/>
          </w:r>
          <w:r>
            <w:rPr>
              <w:rFonts w:hint="eastAsia"/>
            </w:rPr>
            <w:fldChar w:fldCharType="end"/>
          </w:r>
        </w:p>
        <w:p w14:paraId="694599FF">
          <w:pPr>
            <w:pStyle w:val="8"/>
            <w:tabs>
              <w:tab w:val="right" w:leader="dot" w:pos="8306"/>
            </w:tabs>
          </w:pPr>
          <w:r>
            <w:rPr>
              <w:bCs/>
              <w:lang w:val="zh-CN"/>
            </w:rPr>
            <w:fldChar w:fldCharType="begin"/>
          </w:r>
          <w:r>
            <w:rPr>
              <w:bCs/>
              <w:lang w:val="zh-CN"/>
            </w:rPr>
            <w:instrText xml:space="preserve"> HYPERLINK \l _Toc29385 </w:instrText>
          </w:r>
          <w:r>
            <w:rPr>
              <w:bCs/>
              <w:lang w:val="zh-CN"/>
            </w:rPr>
            <w:fldChar w:fldCharType="separate"/>
          </w:r>
          <w:r>
            <w:rPr>
              <w:rFonts w:hint="eastAsia"/>
            </w:rPr>
            <w:t>二、设备资料</w:t>
          </w:r>
          <w:r>
            <w:tab/>
          </w:r>
          <w:r>
            <w:fldChar w:fldCharType="begin"/>
          </w:r>
          <w:r>
            <w:instrText xml:space="preserve"> PAGEREF _Toc29385 \h </w:instrText>
          </w:r>
          <w:r>
            <w:fldChar w:fldCharType="separate"/>
          </w:r>
          <w:r>
            <w:t>4</w:t>
          </w:r>
          <w:r>
            <w:fldChar w:fldCharType="end"/>
          </w:r>
          <w:r>
            <w:rPr>
              <w:bCs/>
              <w:lang w:val="zh-CN"/>
            </w:rPr>
            <w:fldChar w:fldCharType="end"/>
          </w:r>
        </w:p>
        <w:p w14:paraId="03680760">
          <w:pPr>
            <w:pStyle w:val="9"/>
            <w:tabs>
              <w:tab w:val="right" w:leader="dot" w:pos="8306"/>
            </w:tabs>
          </w:pPr>
          <w:r>
            <w:rPr>
              <w:bCs/>
              <w:lang w:val="zh-CN"/>
            </w:rPr>
            <w:fldChar w:fldCharType="begin"/>
          </w:r>
          <w:r>
            <w:rPr>
              <w:bCs/>
              <w:lang w:val="zh-CN"/>
            </w:rPr>
            <w:instrText xml:space="preserve"> HYPERLINK \l _Toc1662 </w:instrText>
          </w:r>
          <w:r>
            <w:rPr>
              <w:bCs/>
              <w:lang w:val="zh-CN"/>
            </w:rPr>
            <w:fldChar w:fldCharType="separate"/>
          </w:r>
          <w:r>
            <w:rPr>
              <w:rFonts w:hint="eastAsia"/>
              <w:szCs w:val="24"/>
              <w:shd w:val="clear" w:color="auto" w:fill="FFFFFF"/>
            </w:rPr>
            <w:t>设备一：</w:t>
          </w:r>
          <w:r>
            <w:tab/>
          </w:r>
          <w:r>
            <w:fldChar w:fldCharType="begin"/>
          </w:r>
          <w:r>
            <w:instrText xml:space="preserve"> PAGEREF _Toc1662 \h </w:instrText>
          </w:r>
          <w:r>
            <w:fldChar w:fldCharType="separate"/>
          </w:r>
          <w:r>
            <w:t>4</w:t>
          </w:r>
          <w:r>
            <w:fldChar w:fldCharType="end"/>
          </w:r>
          <w:r>
            <w:rPr>
              <w:bCs/>
              <w:lang w:val="zh-CN"/>
            </w:rPr>
            <w:fldChar w:fldCharType="end"/>
          </w:r>
        </w:p>
        <w:p w14:paraId="35C309D5">
          <w:pPr>
            <w:pStyle w:val="6"/>
            <w:tabs>
              <w:tab w:val="right" w:leader="dot" w:pos="8306"/>
            </w:tabs>
          </w:pPr>
          <w:r>
            <w:rPr>
              <w:bCs/>
              <w:lang w:val="zh-CN"/>
            </w:rPr>
            <w:fldChar w:fldCharType="begin"/>
          </w:r>
          <w:r>
            <w:rPr>
              <w:bCs/>
              <w:lang w:val="zh-CN"/>
            </w:rPr>
            <w:instrText xml:space="preserve"> HYPERLINK \l _Toc3415 </w:instrText>
          </w:r>
          <w:r>
            <w:rPr>
              <w:bCs/>
              <w:lang w:val="zh-CN"/>
            </w:rPr>
            <w:fldChar w:fldCharType="separate"/>
          </w:r>
          <w:r>
            <w:rPr>
              <w:rFonts w:hint="eastAsia" w:ascii="宋体" w:hAnsi="宋体" w:eastAsia="宋体"/>
              <w:szCs w:val="24"/>
              <w:shd w:val="clear" w:color="auto" w:fill="FFFFFF"/>
            </w:rPr>
            <w:t>1、相关产业发展、市场供给情况</w:t>
          </w:r>
          <w:r>
            <w:tab/>
          </w:r>
          <w:r>
            <w:fldChar w:fldCharType="begin"/>
          </w:r>
          <w:r>
            <w:instrText xml:space="preserve"> PAGEREF _Toc3415 \h </w:instrText>
          </w:r>
          <w:r>
            <w:fldChar w:fldCharType="separate"/>
          </w:r>
          <w:r>
            <w:t>4</w:t>
          </w:r>
          <w:r>
            <w:fldChar w:fldCharType="end"/>
          </w:r>
          <w:r>
            <w:rPr>
              <w:bCs/>
              <w:lang w:val="zh-CN"/>
            </w:rPr>
            <w:fldChar w:fldCharType="end"/>
          </w:r>
        </w:p>
        <w:p w14:paraId="0811E123">
          <w:pPr>
            <w:pStyle w:val="6"/>
            <w:tabs>
              <w:tab w:val="right" w:leader="dot" w:pos="8306"/>
            </w:tabs>
          </w:pPr>
          <w:r>
            <w:rPr>
              <w:bCs/>
              <w:lang w:val="zh-CN"/>
            </w:rPr>
            <w:fldChar w:fldCharType="begin"/>
          </w:r>
          <w:r>
            <w:rPr>
              <w:bCs/>
              <w:lang w:val="zh-CN"/>
            </w:rPr>
            <w:instrText xml:space="preserve"> HYPERLINK \l _Toc25557 </w:instrText>
          </w:r>
          <w:r>
            <w:rPr>
              <w:bCs/>
              <w:lang w:val="zh-CN"/>
            </w:rPr>
            <w:fldChar w:fldCharType="separate"/>
          </w:r>
          <w:r>
            <w:rPr>
              <w:rFonts w:hint="eastAsia" w:ascii="宋体" w:hAnsi="宋体" w:eastAsia="宋体"/>
              <w:szCs w:val="24"/>
              <w:shd w:val="clear" w:color="auto" w:fill="FFFFFF"/>
            </w:rPr>
            <w:t>2、产品或功能优势、相关检验、认证的情况</w:t>
          </w:r>
          <w:r>
            <w:tab/>
          </w:r>
          <w:r>
            <w:fldChar w:fldCharType="begin"/>
          </w:r>
          <w:r>
            <w:instrText xml:space="preserve"> PAGEREF _Toc25557 \h </w:instrText>
          </w:r>
          <w:r>
            <w:fldChar w:fldCharType="separate"/>
          </w:r>
          <w:r>
            <w:t>5</w:t>
          </w:r>
          <w:r>
            <w:fldChar w:fldCharType="end"/>
          </w:r>
          <w:r>
            <w:rPr>
              <w:bCs/>
              <w:lang w:val="zh-CN"/>
            </w:rPr>
            <w:fldChar w:fldCharType="end"/>
          </w:r>
        </w:p>
        <w:p w14:paraId="2C278F07">
          <w:pPr>
            <w:pStyle w:val="6"/>
            <w:tabs>
              <w:tab w:val="right" w:leader="dot" w:pos="8306"/>
            </w:tabs>
          </w:pPr>
          <w:r>
            <w:rPr>
              <w:bCs/>
              <w:lang w:val="zh-CN"/>
            </w:rPr>
            <w:fldChar w:fldCharType="begin"/>
          </w:r>
          <w:r>
            <w:rPr>
              <w:bCs/>
              <w:lang w:val="zh-CN"/>
            </w:rPr>
            <w:instrText xml:space="preserve"> HYPERLINK \l _Toc19566 </w:instrText>
          </w:r>
          <w:r>
            <w:rPr>
              <w:bCs/>
              <w:lang w:val="zh-CN"/>
            </w:rPr>
            <w:fldChar w:fldCharType="separate"/>
          </w:r>
          <w:r>
            <w:rPr>
              <w:rFonts w:hint="eastAsia" w:ascii="宋体" w:hAnsi="宋体" w:eastAsia="宋体"/>
              <w:szCs w:val="24"/>
              <w:shd w:val="clear" w:color="auto" w:fill="FFFFFF"/>
            </w:rPr>
            <w:t>3、供应商提供设备的品牌型号、技术参数说明书（或产品彩页）、价格、使用年限、质保期以及该设备全国范围内在用医院情况</w:t>
          </w:r>
          <w:r>
            <w:tab/>
          </w:r>
          <w:r>
            <w:fldChar w:fldCharType="begin"/>
          </w:r>
          <w:r>
            <w:instrText xml:space="preserve"> PAGEREF _Toc19566 \h </w:instrText>
          </w:r>
          <w:r>
            <w:fldChar w:fldCharType="separate"/>
          </w:r>
          <w:r>
            <w:t>6</w:t>
          </w:r>
          <w:r>
            <w:fldChar w:fldCharType="end"/>
          </w:r>
          <w:r>
            <w:rPr>
              <w:bCs/>
              <w:lang w:val="zh-CN"/>
            </w:rPr>
            <w:fldChar w:fldCharType="end"/>
          </w:r>
        </w:p>
        <w:p w14:paraId="697F6195">
          <w:pPr>
            <w:pStyle w:val="6"/>
            <w:tabs>
              <w:tab w:val="right" w:leader="dot" w:pos="8306"/>
            </w:tabs>
          </w:pPr>
          <w:r>
            <w:rPr>
              <w:bCs/>
              <w:lang w:val="zh-CN"/>
            </w:rPr>
            <w:fldChar w:fldCharType="begin"/>
          </w:r>
          <w:r>
            <w:rPr>
              <w:bCs/>
              <w:lang w:val="zh-CN"/>
            </w:rPr>
            <w:instrText xml:space="preserve"> HYPERLINK \l _Toc1751 </w:instrText>
          </w:r>
          <w:r>
            <w:rPr>
              <w:bCs/>
              <w:lang w:val="zh-CN"/>
            </w:rPr>
            <w:fldChar w:fldCharType="separate"/>
          </w:r>
          <w:r>
            <w:rPr>
              <w:rFonts w:hint="eastAsia" w:ascii="宋体" w:hAnsi="宋体" w:eastAsia="宋体"/>
              <w:szCs w:val="24"/>
              <w:shd w:val="clear" w:color="auto" w:fill="FFFFFF"/>
            </w:rPr>
            <w:t>4、供应商同类项目历史成交信息（含采购单位、数量、型号、价格等信息），附合同（如有）</w:t>
          </w:r>
          <w:r>
            <w:tab/>
          </w:r>
          <w:r>
            <w:fldChar w:fldCharType="begin"/>
          </w:r>
          <w:r>
            <w:instrText xml:space="preserve"> PAGEREF _Toc1751 \h </w:instrText>
          </w:r>
          <w:r>
            <w:fldChar w:fldCharType="separate"/>
          </w:r>
          <w:r>
            <w:t>7</w:t>
          </w:r>
          <w:r>
            <w:fldChar w:fldCharType="end"/>
          </w:r>
          <w:r>
            <w:rPr>
              <w:bCs/>
              <w:lang w:val="zh-CN"/>
            </w:rPr>
            <w:fldChar w:fldCharType="end"/>
          </w:r>
        </w:p>
        <w:p w14:paraId="378E0057">
          <w:pPr>
            <w:pStyle w:val="6"/>
            <w:tabs>
              <w:tab w:val="right" w:leader="dot" w:pos="8306"/>
            </w:tabs>
          </w:pPr>
          <w:r>
            <w:rPr>
              <w:bCs/>
              <w:lang w:val="zh-CN"/>
            </w:rPr>
            <w:fldChar w:fldCharType="begin"/>
          </w:r>
          <w:r>
            <w:rPr>
              <w:bCs/>
              <w:lang w:val="zh-CN"/>
            </w:rPr>
            <w:instrText xml:space="preserve"> HYPERLINK \l _Toc4524 </w:instrText>
          </w:r>
          <w:r>
            <w:rPr>
              <w:bCs/>
              <w:lang w:val="zh-CN"/>
            </w:rPr>
            <w:fldChar w:fldCharType="separate"/>
          </w:r>
          <w:r>
            <w:rPr>
              <w:rFonts w:hint="eastAsia" w:ascii="宋体" w:hAnsi="宋体" w:eastAsia="宋体"/>
              <w:szCs w:val="24"/>
              <w:shd w:val="clear" w:color="auto" w:fill="FFFFFF"/>
            </w:rPr>
            <w:t>5、可能涉及的运行维护、升级更新、备品备件、耗材等后续采购、售后服务情况以及可能涉及情况的费用/价格</w:t>
          </w:r>
          <w:r>
            <w:tab/>
          </w:r>
          <w:r>
            <w:fldChar w:fldCharType="begin"/>
          </w:r>
          <w:r>
            <w:instrText xml:space="preserve"> PAGEREF _Toc4524 \h </w:instrText>
          </w:r>
          <w:r>
            <w:fldChar w:fldCharType="separate"/>
          </w:r>
          <w:r>
            <w:t>8</w:t>
          </w:r>
          <w:r>
            <w:fldChar w:fldCharType="end"/>
          </w:r>
          <w:r>
            <w:rPr>
              <w:bCs/>
              <w:lang w:val="zh-CN"/>
            </w:rPr>
            <w:fldChar w:fldCharType="end"/>
          </w:r>
        </w:p>
        <w:p w14:paraId="6CE610CD">
          <w:pPr>
            <w:pStyle w:val="6"/>
            <w:tabs>
              <w:tab w:val="right" w:leader="dot" w:pos="8306"/>
            </w:tabs>
          </w:pPr>
          <w:r>
            <w:rPr>
              <w:bCs/>
              <w:lang w:val="zh-CN"/>
            </w:rPr>
            <w:fldChar w:fldCharType="begin"/>
          </w:r>
          <w:r>
            <w:rPr>
              <w:bCs/>
              <w:lang w:val="zh-CN"/>
            </w:rPr>
            <w:instrText xml:space="preserve"> HYPERLINK \l _Toc16114 </w:instrText>
          </w:r>
          <w:r>
            <w:rPr>
              <w:bCs/>
              <w:lang w:val="zh-CN"/>
            </w:rPr>
            <w:fldChar w:fldCharType="separate"/>
          </w:r>
          <w:r>
            <w:rPr>
              <w:rFonts w:hint="eastAsia" w:ascii="宋体" w:hAnsi="宋体" w:eastAsia="宋体"/>
              <w:szCs w:val="24"/>
              <w:shd w:val="clear" w:color="auto" w:fill="FFFFFF"/>
            </w:rPr>
            <w:t>6、①供应商为经营企业的，从事第三类医疗器械经营的应取得有效期内的《医疗器械经营许可证》（具备相应经营范围）。②供应商为生产厂商的，从事第二类或第三类医疗器械生产的厂商，应取得有效期内的《医疗器械生产许可证》（具备相应生产范围）。③调查产品若属于中国医疗器械注册管理范围内的，则应取得监督管理部门颁发的相应的《中华人民共和国医疗器械注册证》</w:t>
          </w:r>
          <w:r>
            <w:tab/>
          </w:r>
          <w:r>
            <w:fldChar w:fldCharType="begin"/>
          </w:r>
          <w:r>
            <w:instrText xml:space="preserve"> PAGEREF _Toc16114 \h </w:instrText>
          </w:r>
          <w:r>
            <w:fldChar w:fldCharType="separate"/>
          </w:r>
          <w:r>
            <w:t>9</w:t>
          </w:r>
          <w:r>
            <w:fldChar w:fldCharType="end"/>
          </w:r>
          <w:r>
            <w:rPr>
              <w:bCs/>
              <w:lang w:val="zh-CN"/>
            </w:rPr>
            <w:fldChar w:fldCharType="end"/>
          </w:r>
        </w:p>
        <w:p w14:paraId="2D9BDE54">
          <w:pPr>
            <w:pStyle w:val="6"/>
            <w:tabs>
              <w:tab w:val="right" w:leader="dot" w:pos="8306"/>
            </w:tabs>
          </w:pPr>
          <w:r>
            <w:rPr>
              <w:bCs/>
              <w:lang w:val="zh-CN"/>
            </w:rPr>
            <w:fldChar w:fldCharType="begin"/>
          </w:r>
          <w:r>
            <w:rPr>
              <w:bCs/>
              <w:lang w:val="zh-CN"/>
            </w:rPr>
            <w:instrText xml:space="preserve"> HYPERLINK \l _Toc6657 </w:instrText>
          </w:r>
          <w:r>
            <w:rPr>
              <w:bCs/>
              <w:lang w:val="zh-CN"/>
            </w:rPr>
            <w:fldChar w:fldCharType="separate"/>
          </w:r>
          <w:r>
            <w:rPr>
              <w:rFonts w:hint="eastAsia" w:ascii="宋体" w:hAnsi="宋体" w:eastAsia="宋体"/>
              <w:szCs w:val="24"/>
              <w:shd w:val="clear" w:color="auto" w:fill="FFFFFF"/>
            </w:rPr>
            <w:t>7、其他专业建议（如有）</w:t>
          </w:r>
          <w:r>
            <w:tab/>
          </w:r>
          <w:r>
            <w:fldChar w:fldCharType="begin"/>
          </w:r>
          <w:r>
            <w:instrText xml:space="preserve"> PAGEREF _Toc6657 \h </w:instrText>
          </w:r>
          <w:r>
            <w:fldChar w:fldCharType="separate"/>
          </w:r>
          <w:r>
            <w:t>10</w:t>
          </w:r>
          <w:r>
            <w:fldChar w:fldCharType="end"/>
          </w:r>
          <w:r>
            <w:rPr>
              <w:bCs/>
              <w:lang w:val="zh-CN"/>
            </w:rPr>
            <w:fldChar w:fldCharType="end"/>
          </w:r>
        </w:p>
        <w:p w14:paraId="10347080">
          <w:pPr>
            <w:pStyle w:val="9"/>
            <w:tabs>
              <w:tab w:val="right" w:leader="dot" w:pos="8306"/>
            </w:tabs>
          </w:pPr>
          <w:r>
            <w:rPr>
              <w:bCs/>
              <w:lang w:val="zh-CN"/>
            </w:rPr>
            <w:fldChar w:fldCharType="begin"/>
          </w:r>
          <w:r>
            <w:rPr>
              <w:bCs/>
              <w:lang w:val="zh-CN"/>
            </w:rPr>
            <w:instrText xml:space="preserve"> HYPERLINK \l _Toc15267 </w:instrText>
          </w:r>
          <w:r>
            <w:rPr>
              <w:bCs/>
              <w:lang w:val="zh-CN"/>
            </w:rPr>
            <w:fldChar w:fldCharType="separate"/>
          </w:r>
          <w:r>
            <w:rPr>
              <w:rFonts w:hint="eastAsia"/>
              <w:szCs w:val="24"/>
              <w:shd w:val="clear" w:color="auto" w:fill="FFFFFF"/>
            </w:rPr>
            <w:t>设备二：</w:t>
          </w:r>
          <w:r>
            <w:tab/>
          </w:r>
          <w:r>
            <w:fldChar w:fldCharType="begin"/>
          </w:r>
          <w:r>
            <w:instrText xml:space="preserve"> PAGEREF _Toc15267 \h </w:instrText>
          </w:r>
          <w:r>
            <w:fldChar w:fldCharType="separate"/>
          </w:r>
          <w:r>
            <w:t>10</w:t>
          </w:r>
          <w:r>
            <w:fldChar w:fldCharType="end"/>
          </w:r>
          <w:r>
            <w:rPr>
              <w:bCs/>
              <w:lang w:val="zh-CN"/>
            </w:rPr>
            <w:fldChar w:fldCharType="end"/>
          </w:r>
        </w:p>
        <w:p w14:paraId="6438B67B">
          <w:pPr>
            <w:rPr>
              <w:rFonts w:hint="eastAsia"/>
            </w:rPr>
          </w:pPr>
          <w:r>
            <w:rPr>
              <w:bCs/>
              <w:lang w:val="zh-CN"/>
            </w:rPr>
            <w:fldChar w:fldCharType="end"/>
          </w:r>
        </w:p>
      </w:sdtContent>
    </w:sdt>
    <w:p w14:paraId="2FB753D8">
      <w:pP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br w:type="page"/>
      </w:r>
    </w:p>
    <w:p w14:paraId="27185F16">
      <w:pPr>
        <w:pStyle w:val="3"/>
      </w:pPr>
      <w:bookmarkStart w:id="0" w:name="_Toc20664"/>
      <w:r>
        <w:rPr>
          <w:rFonts w:hint="eastAsia"/>
        </w:rPr>
        <w:t>一、供应商营业执照执照及其他相关资质证书</w:t>
      </w:r>
      <w:bookmarkEnd w:id="0"/>
    </w:p>
    <w:p w14:paraId="6D048BC2">
      <w:pPr>
        <w:rPr>
          <w:rFonts w:hint="eastAsia" w:ascii="仿宋" w:hAnsi="仿宋" w:eastAsia="仿宋" w:cs="仿宋"/>
          <w:b/>
          <w:bCs/>
          <w:sz w:val="28"/>
          <w:szCs w:val="28"/>
          <w:u w:val="single"/>
          <w:shd w:val="clear" w:color="auto" w:fill="FFFFFF"/>
        </w:rPr>
      </w:pPr>
    </w:p>
    <w:p w14:paraId="6272773A">
      <w:pP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br w:type="page"/>
      </w:r>
    </w:p>
    <w:p w14:paraId="1E402CF7">
      <w:pPr>
        <w:pStyle w:val="3"/>
      </w:pPr>
      <w:bookmarkStart w:id="1" w:name="_Toc29385"/>
      <w:r>
        <w:rPr>
          <w:rFonts w:hint="eastAsia"/>
        </w:rPr>
        <w:t>二、设备资料</w:t>
      </w:r>
      <w:bookmarkEnd w:id="1"/>
    </w:p>
    <w:p w14:paraId="4C25FF6F">
      <w:pPr>
        <w:pStyle w:val="4"/>
        <w:spacing w:before="0" w:after="0"/>
        <w:rPr>
          <w:sz w:val="24"/>
          <w:szCs w:val="24"/>
          <w:shd w:val="clear" w:color="auto" w:fill="FFFFFF"/>
        </w:rPr>
      </w:pPr>
      <w:bookmarkStart w:id="2" w:name="_Toc1662"/>
      <w:r>
        <w:rPr>
          <w:rFonts w:hint="eastAsia"/>
          <w:sz w:val="24"/>
          <w:szCs w:val="24"/>
          <w:shd w:val="clear" w:color="auto" w:fill="FFFFFF"/>
        </w:rPr>
        <w:t>设备一：</w:t>
      </w:r>
      <w:bookmarkEnd w:id="2"/>
      <w:r>
        <w:rPr>
          <w:rFonts w:hint="eastAsia"/>
          <w:sz w:val="24"/>
          <w:szCs w:val="24"/>
          <w:u w:val="single"/>
          <w:shd w:val="clear" w:color="auto" w:fill="FFFFFF"/>
        </w:rPr>
        <w:t xml:space="preserve">            </w:t>
      </w:r>
    </w:p>
    <w:p w14:paraId="5C54DFAF">
      <w:pPr>
        <w:pStyle w:val="5"/>
        <w:spacing w:before="0" w:after="0"/>
        <w:rPr>
          <w:rFonts w:hint="eastAsia" w:ascii="宋体" w:hAnsi="宋体" w:eastAsia="宋体"/>
          <w:sz w:val="24"/>
          <w:szCs w:val="24"/>
          <w:shd w:val="clear" w:color="auto" w:fill="FFFFFF"/>
        </w:rPr>
      </w:pPr>
      <w:bookmarkStart w:id="3" w:name="_Toc3415"/>
      <w:r>
        <w:rPr>
          <w:rFonts w:hint="eastAsia" w:ascii="宋体" w:hAnsi="宋体" w:eastAsia="宋体"/>
          <w:sz w:val="24"/>
          <w:szCs w:val="24"/>
          <w:shd w:val="clear" w:color="auto" w:fill="FFFFFF"/>
        </w:rPr>
        <w:t>1、相关产业发展、市场供给情况</w:t>
      </w:r>
      <w:bookmarkEnd w:id="3"/>
    </w:p>
    <w:p w14:paraId="3F1620D4">
      <w:pPr>
        <w:pStyle w:val="10"/>
        <w:widowControl/>
        <w:shd w:val="clear" w:color="auto" w:fill="FFFFFF"/>
        <w:spacing w:line="350" w:lineRule="atLeast"/>
        <w:jc w:val="left"/>
        <w:rPr>
          <w:rFonts w:hint="eastAsia" w:ascii="仿宋" w:hAnsi="仿宋" w:eastAsia="仿宋" w:cs="仿宋"/>
          <w:b/>
          <w:bCs/>
          <w:sz w:val="28"/>
          <w:szCs w:val="28"/>
          <w:shd w:val="clear" w:color="auto" w:fill="FFFFFF"/>
        </w:rPr>
      </w:pPr>
    </w:p>
    <w:p w14:paraId="4EF64034">
      <w:pP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br w:type="page"/>
      </w:r>
    </w:p>
    <w:p w14:paraId="5809E6E7">
      <w:pPr>
        <w:pStyle w:val="5"/>
        <w:spacing w:before="0" w:after="0"/>
        <w:rPr>
          <w:rFonts w:hint="eastAsia" w:ascii="宋体" w:hAnsi="宋体" w:eastAsia="宋体"/>
          <w:sz w:val="24"/>
          <w:szCs w:val="24"/>
          <w:shd w:val="clear" w:color="auto" w:fill="FFFFFF"/>
        </w:rPr>
      </w:pPr>
      <w:bookmarkStart w:id="4" w:name="_Toc25557"/>
      <w:r>
        <w:rPr>
          <w:rFonts w:hint="eastAsia" w:ascii="宋体" w:hAnsi="宋体" w:eastAsia="宋体"/>
          <w:sz w:val="24"/>
          <w:szCs w:val="24"/>
          <w:shd w:val="clear" w:color="auto" w:fill="FFFFFF"/>
        </w:rPr>
        <w:t>2、产品或功能优势、相关检验、认证的情况</w:t>
      </w:r>
      <w:bookmarkEnd w:id="4"/>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3056"/>
        <w:gridCol w:w="1196"/>
        <w:gridCol w:w="2779"/>
      </w:tblGrid>
      <w:tr w14:paraId="36FB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265" w:type="dxa"/>
            <w:vAlign w:val="center"/>
          </w:tcPr>
          <w:p w14:paraId="764DA06A">
            <w:pPr>
              <w:jc w:val="center"/>
              <w:rPr>
                <w:rFonts w:hint="eastAsia" w:asciiTheme="minorEastAsia" w:hAnsiTheme="minorEastAsia" w:cstheme="minorEastAsia"/>
                <w:bCs/>
                <w:sz w:val="24"/>
              </w:rPr>
            </w:pPr>
            <w:r>
              <w:rPr>
                <w:rFonts w:hint="eastAsia" w:asciiTheme="minorEastAsia" w:hAnsiTheme="minorEastAsia" w:cstheme="minorEastAsia"/>
                <w:bCs/>
                <w:sz w:val="24"/>
              </w:rPr>
              <w:t>拟提供设备名称</w:t>
            </w:r>
          </w:p>
        </w:tc>
        <w:tc>
          <w:tcPr>
            <w:tcW w:w="3056" w:type="dxa"/>
            <w:vAlign w:val="center"/>
          </w:tcPr>
          <w:p w14:paraId="1B0FFE24">
            <w:pPr>
              <w:jc w:val="center"/>
              <w:rPr>
                <w:rFonts w:hint="eastAsia" w:asciiTheme="minorEastAsia" w:hAnsiTheme="minorEastAsia" w:cstheme="minorEastAsia"/>
                <w:bCs/>
                <w:sz w:val="24"/>
              </w:rPr>
            </w:pPr>
          </w:p>
        </w:tc>
        <w:tc>
          <w:tcPr>
            <w:tcW w:w="1196" w:type="dxa"/>
            <w:vAlign w:val="center"/>
          </w:tcPr>
          <w:p w14:paraId="4F9579D4">
            <w:pPr>
              <w:jc w:val="center"/>
              <w:rPr>
                <w:rFonts w:hint="eastAsia" w:asciiTheme="minorEastAsia" w:hAnsiTheme="minorEastAsia" w:cstheme="minorEastAsia"/>
                <w:bCs/>
                <w:sz w:val="24"/>
              </w:rPr>
            </w:pPr>
            <w:r>
              <w:rPr>
                <w:rFonts w:hint="eastAsia" w:asciiTheme="minorEastAsia" w:hAnsiTheme="minorEastAsia" w:cstheme="minorEastAsia"/>
                <w:bCs/>
                <w:sz w:val="24"/>
              </w:rPr>
              <w:t>品牌型号</w:t>
            </w:r>
          </w:p>
        </w:tc>
        <w:tc>
          <w:tcPr>
            <w:tcW w:w="2779" w:type="dxa"/>
            <w:vAlign w:val="center"/>
          </w:tcPr>
          <w:p w14:paraId="346F902F">
            <w:pPr>
              <w:jc w:val="center"/>
              <w:rPr>
                <w:rFonts w:hint="eastAsia" w:asciiTheme="minorEastAsia" w:hAnsiTheme="minorEastAsia" w:cstheme="minorEastAsia"/>
                <w:bCs/>
                <w:sz w:val="24"/>
              </w:rPr>
            </w:pPr>
          </w:p>
        </w:tc>
      </w:tr>
      <w:tr w14:paraId="1783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14:paraId="5D830E2E">
            <w:pPr>
              <w:jc w:val="center"/>
              <w:rPr>
                <w:rFonts w:hint="eastAsia" w:asciiTheme="minorEastAsia" w:hAnsiTheme="minorEastAsia" w:cstheme="minorEastAsia"/>
                <w:bCs/>
                <w:sz w:val="24"/>
              </w:rPr>
            </w:pPr>
            <w:r>
              <w:rPr>
                <w:rFonts w:hint="eastAsia" w:asciiTheme="minorEastAsia" w:hAnsiTheme="minorEastAsia" w:cstheme="minorEastAsia"/>
                <w:bCs/>
                <w:sz w:val="24"/>
              </w:rPr>
              <w:t>供应商名称</w:t>
            </w:r>
          </w:p>
        </w:tc>
        <w:tc>
          <w:tcPr>
            <w:tcW w:w="7031" w:type="dxa"/>
            <w:gridSpan w:val="3"/>
            <w:vAlign w:val="center"/>
          </w:tcPr>
          <w:p w14:paraId="07C3DCF2">
            <w:pPr>
              <w:jc w:val="center"/>
              <w:rPr>
                <w:rFonts w:hint="eastAsia" w:asciiTheme="minorEastAsia" w:hAnsiTheme="minorEastAsia" w:cstheme="minorEastAsia"/>
                <w:bCs/>
                <w:sz w:val="24"/>
              </w:rPr>
            </w:pPr>
          </w:p>
          <w:p w14:paraId="7FFFE868">
            <w:pPr>
              <w:jc w:val="center"/>
              <w:rPr>
                <w:rFonts w:hint="eastAsia" w:asciiTheme="minorEastAsia" w:hAnsiTheme="minorEastAsia" w:cstheme="minorEastAsia"/>
                <w:bCs/>
                <w:sz w:val="24"/>
              </w:rPr>
            </w:pPr>
          </w:p>
        </w:tc>
      </w:tr>
      <w:tr w14:paraId="383A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bottom w:val="nil"/>
            </w:tcBorders>
            <w:vAlign w:val="center"/>
          </w:tcPr>
          <w:p w14:paraId="38A8A124">
            <w:pPr>
              <w:tabs>
                <w:tab w:val="left" w:pos="3367"/>
              </w:tabs>
              <w:jc w:val="center"/>
              <w:rPr>
                <w:rFonts w:hint="eastAsia" w:asciiTheme="minorEastAsia" w:hAnsiTheme="minorEastAsia" w:cstheme="minorEastAsia"/>
                <w:bCs/>
                <w:sz w:val="24"/>
              </w:rPr>
            </w:pPr>
            <w:r>
              <w:rPr>
                <w:rFonts w:hint="eastAsia" w:asciiTheme="minorEastAsia" w:hAnsiTheme="minorEastAsia" w:cstheme="minorEastAsia"/>
                <w:bCs/>
                <w:sz w:val="24"/>
              </w:rPr>
              <w:t>一、功能情况</w:t>
            </w:r>
          </w:p>
        </w:tc>
      </w:tr>
      <w:tr w14:paraId="749A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top w:val="nil"/>
            </w:tcBorders>
            <w:vAlign w:val="center"/>
          </w:tcPr>
          <w:p w14:paraId="3D98F6F4">
            <w:pPr>
              <w:rPr>
                <w:rFonts w:hint="eastAsia" w:asciiTheme="minorEastAsia" w:hAnsiTheme="minorEastAsia" w:cstheme="minorEastAsia"/>
                <w:bCs/>
                <w:sz w:val="24"/>
              </w:rPr>
            </w:pPr>
            <w:r>
              <w:rPr>
                <w:rFonts w:hint="eastAsia" w:asciiTheme="minorEastAsia" w:hAnsiTheme="minorEastAsia" w:cstheme="minorEastAsia"/>
                <w:bCs/>
                <w:sz w:val="24"/>
              </w:rPr>
              <w:t>1.</w:t>
            </w:r>
          </w:p>
          <w:p w14:paraId="3046BB85">
            <w:pPr>
              <w:rPr>
                <w:rFonts w:hint="eastAsia" w:asciiTheme="minorEastAsia" w:hAnsiTheme="minorEastAsia" w:cstheme="minorEastAsia"/>
                <w:bCs/>
                <w:sz w:val="24"/>
              </w:rPr>
            </w:pPr>
            <w:r>
              <w:rPr>
                <w:rFonts w:hint="eastAsia" w:asciiTheme="minorEastAsia" w:hAnsiTheme="minorEastAsia" w:cstheme="minorEastAsia"/>
                <w:bCs/>
                <w:sz w:val="24"/>
              </w:rPr>
              <w:t>2.</w:t>
            </w:r>
          </w:p>
          <w:p w14:paraId="24949EBB">
            <w:pPr>
              <w:rPr>
                <w:rFonts w:hint="eastAsia" w:asciiTheme="minorEastAsia" w:hAnsiTheme="minorEastAsia" w:cstheme="minorEastAsia"/>
                <w:bCs/>
                <w:sz w:val="24"/>
              </w:rPr>
            </w:pPr>
            <w:r>
              <w:rPr>
                <w:rFonts w:hint="eastAsia" w:asciiTheme="minorEastAsia" w:hAnsiTheme="minorEastAsia" w:cstheme="minorEastAsia"/>
                <w:bCs/>
                <w:sz w:val="24"/>
              </w:rPr>
              <w:t>3.</w:t>
            </w:r>
          </w:p>
        </w:tc>
      </w:tr>
      <w:tr w14:paraId="5EF5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bottom w:val="nil"/>
            </w:tcBorders>
            <w:vAlign w:val="center"/>
          </w:tcPr>
          <w:p w14:paraId="5AFE0AEC">
            <w:pPr>
              <w:tabs>
                <w:tab w:val="left" w:pos="3367"/>
              </w:tabs>
              <w:jc w:val="center"/>
              <w:rPr>
                <w:rFonts w:hint="eastAsia" w:asciiTheme="minorEastAsia" w:hAnsiTheme="minorEastAsia" w:cstheme="minorEastAsia"/>
                <w:bCs/>
                <w:sz w:val="24"/>
              </w:rPr>
            </w:pPr>
            <w:r>
              <w:rPr>
                <w:rFonts w:hint="eastAsia" w:asciiTheme="minorEastAsia" w:hAnsiTheme="minorEastAsia" w:cstheme="minorEastAsia"/>
                <w:bCs/>
                <w:sz w:val="24"/>
              </w:rPr>
              <w:t>二、安全性</w:t>
            </w:r>
          </w:p>
        </w:tc>
      </w:tr>
      <w:tr w14:paraId="61D1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top w:val="nil"/>
            </w:tcBorders>
            <w:vAlign w:val="center"/>
          </w:tcPr>
          <w:p w14:paraId="1B9F8BEF">
            <w:pPr>
              <w:rPr>
                <w:rFonts w:hint="eastAsia" w:asciiTheme="minorEastAsia" w:hAnsiTheme="minorEastAsia" w:cstheme="minorEastAsia"/>
                <w:bCs/>
                <w:sz w:val="24"/>
              </w:rPr>
            </w:pPr>
            <w:r>
              <w:rPr>
                <w:rFonts w:hint="eastAsia" w:asciiTheme="minorEastAsia" w:hAnsiTheme="minorEastAsia" w:cstheme="minorEastAsia"/>
                <w:bCs/>
                <w:sz w:val="24"/>
              </w:rPr>
              <w:t>1.</w:t>
            </w:r>
          </w:p>
          <w:p w14:paraId="52C81B6D">
            <w:pPr>
              <w:rPr>
                <w:rFonts w:hint="eastAsia" w:asciiTheme="minorEastAsia" w:hAnsiTheme="minorEastAsia" w:cstheme="minorEastAsia"/>
                <w:bCs/>
                <w:sz w:val="24"/>
              </w:rPr>
            </w:pPr>
            <w:r>
              <w:rPr>
                <w:rFonts w:hint="eastAsia" w:asciiTheme="minorEastAsia" w:hAnsiTheme="minorEastAsia" w:cstheme="minorEastAsia"/>
                <w:bCs/>
                <w:sz w:val="24"/>
              </w:rPr>
              <w:t>2.</w:t>
            </w:r>
          </w:p>
        </w:tc>
      </w:tr>
      <w:tr w14:paraId="311D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8296" w:type="dxa"/>
            <w:gridSpan w:val="4"/>
            <w:tcBorders>
              <w:bottom w:val="nil"/>
            </w:tcBorders>
            <w:vAlign w:val="center"/>
          </w:tcPr>
          <w:p w14:paraId="2B532E20">
            <w:pPr>
              <w:tabs>
                <w:tab w:val="left" w:pos="3367"/>
              </w:tabs>
              <w:jc w:val="center"/>
              <w:rPr>
                <w:rFonts w:hint="eastAsia" w:asciiTheme="minorEastAsia" w:hAnsiTheme="minorEastAsia" w:cstheme="minorEastAsia"/>
                <w:bCs/>
                <w:sz w:val="24"/>
              </w:rPr>
            </w:pPr>
            <w:r>
              <w:rPr>
                <w:rFonts w:hint="eastAsia" w:asciiTheme="minorEastAsia" w:hAnsiTheme="minorEastAsia" w:cstheme="minorEastAsia"/>
                <w:bCs/>
                <w:sz w:val="24"/>
              </w:rPr>
              <w:t>三、先进性</w:t>
            </w:r>
          </w:p>
        </w:tc>
      </w:tr>
      <w:tr w14:paraId="2724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top w:val="nil"/>
            </w:tcBorders>
            <w:vAlign w:val="center"/>
          </w:tcPr>
          <w:p w14:paraId="4D61E061">
            <w:pPr>
              <w:rPr>
                <w:rFonts w:hint="eastAsia" w:asciiTheme="minorEastAsia" w:hAnsiTheme="minorEastAsia" w:cstheme="minorEastAsia"/>
                <w:bCs/>
                <w:sz w:val="24"/>
              </w:rPr>
            </w:pPr>
            <w:r>
              <w:rPr>
                <w:rFonts w:hint="eastAsia" w:asciiTheme="minorEastAsia" w:hAnsiTheme="minorEastAsia" w:cstheme="minorEastAsia"/>
                <w:bCs/>
                <w:sz w:val="24"/>
              </w:rPr>
              <w:t>1.</w:t>
            </w:r>
          </w:p>
          <w:p w14:paraId="3EE9B72A">
            <w:pPr>
              <w:rPr>
                <w:rFonts w:hint="eastAsia" w:asciiTheme="minorEastAsia" w:hAnsiTheme="minorEastAsia" w:cstheme="minorEastAsia"/>
                <w:bCs/>
                <w:sz w:val="24"/>
              </w:rPr>
            </w:pPr>
            <w:r>
              <w:rPr>
                <w:rFonts w:hint="eastAsia" w:asciiTheme="minorEastAsia" w:hAnsiTheme="minorEastAsia" w:cstheme="minorEastAsia"/>
                <w:bCs/>
                <w:sz w:val="24"/>
              </w:rPr>
              <w:t>2.</w:t>
            </w:r>
          </w:p>
        </w:tc>
      </w:tr>
      <w:tr w14:paraId="5E3B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bottom w:val="nil"/>
            </w:tcBorders>
            <w:vAlign w:val="center"/>
          </w:tcPr>
          <w:p w14:paraId="4294B6F6">
            <w:pPr>
              <w:tabs>
                <w:tab w:val="left" w:pos="3367"/>
              </w:tabs>
              <w:jc w:val="center"/>
              <w:rPr>
                <w:rFonts w:hint="eastAsia" w:asciiTheme="minorEastAsia" w:hAnsiTheme="minorEastAsia" w:cstheme="minorEastAsia"/>
                <w:bCs/>
                <w:sz w:val="24"/>
              </w:rPr>
            </w:pPr>
            <w:r>
              <w:rPr>
                <w:rFonts w:hint="eastAsia" w:asciiTheme="minorEastAsia" w:hAnsiTheme="minorEastAsia" w:cstheme="minorEastAsia"/>
                <w:bCs/>
                <w:sz w:val="24"/>
              </w:rPr>
              <w:t>四、优越性</w:t>
            </w:r>
          </w:p>
        </w:tc>
      </w:tr>
      <w:tr w14:paraId="4593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296" w:type="dxa"/>
            <w:gridSpan w:val="4"/>
            <w:tcBorders>
              <w:top w:val="nil"/>
            </w:tcBorders>
            <w:vAlign w:val="center"/>
          </w:tcPr>
          <w:p w14:paraId="3943DA5B">
            <w:pPr>
              <w:rPr>
                <w:rFonts w:hint="eastAsia" w:asciiTheme="minorEastAsia" w:hAnsiTheme="minorEastAsia" w:cstheme="minorEastAsia"/>
                <w:bCs/>
                <w:sz w:val="24"/>
              </w:rPr>
            </w:pPr>
            <w:r>
              <w:rPr>
                <w:rFonts w:hint="eastAsia" w:asciiTheme="minorEastAsia" w:hAnsiTheme="minorEastAsia" w:cstheme="minorEastAsia"/>
                <w:bCs/>
                <w:sz w:val="24"/>
              </w:rPr>
              <w:t>1.</w:t>
            </w:r>
          </w:p>
          <w:p w14:paraId="7B1CB065">
            <w:pPr>
              <w:rPr>
                <w:rFonts w:hint="eastAsia" w:asciiTheme="minorEastAsia" w:hAnsiTheme="minorEastAsia" w:cstheme="minorEastAsia"/>
                <w:bCs/>
                <w:sz w:val="24"/>
              </w:rPr>
            </w:pPr>
            <w:r>
              <w:rPr>
                <w:rFonts w:hint="eastAsia" w:asciiTheme="minorEastAsia" w:hAnsiTheme="minorEastAsia" w:cstheme="minorEastAsia"/>
                <w:bCs/>
                <w:sz w:val="24"/>
              </w:rPr>
              <w:t>2.</w:t>
            </w:r>
          </w:p>
          <w:p w14:paraId="16A7FCA5">
            <w:pPr>
              <w:jc w:val="center"/>
              <w:rPr>
                <w:rFonts w:hint="eastAsia" w:asciiTheme="minorEastAsia" w:hAnsiTheme="minorEastAsia" w:cstheme="minorEastAsia"/>
                <w:bCs/>
                <w:sz w:val="24"/>
              </w:rPr>
            </w:pPr>
          </w:p>
        </w:tc>
      </w:tr>
      <w:tr w14:paraId="6DFB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bottom w:val="nil"/>
            </w:tcBorders>
            <w:vAlign w:val="center"/>
          </w:tcPr>
          <w:p w14:paraId="57EE59E3">
            <w:pPr>
              <w:tabs>
                <w:tab w:val="left" w:pos="3367"/>
              </w:tabs>
              <w:jc w:val="center"/>
              <w:rPr>
                <w:rFonts w:hint="eastAsia" w:asciiTheme="minorEastAsia" w:hAnsiTheme="minorEastAsia" w:cstheme="minorEastAsia"/>
                <w:bCs/>
                <w:sz w:val="24"/>
              </w:rPr>
            </w:pPr>
            <w:r>
              <w:rPr>
                <w:rFonts w:hint="eastAsia" w:asciiTheme="minorEastAsia" w:hAnsiTheme="minorEastAsia" w:cstheme="minorEastAsia"/>
                <w:bCs/>
                <w:sz w:val="24"/>
              </w:rPr>
              <w:t>五、稳定性</w:t>
            </w:r>
          </w:p>
        </w:tc>
      </w:tr>
      <w:tr w14:paraId="1408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top w:val="nil"/>
            </w:tcBorders>
            <w:vAlign w:val="center"/>
          </w:tcPr>
          <w:p w14:paraId="5C44A278">
            <w:pPr>
              <w:rPr>
                <w:rFonts w:hint="eastAsia" w:asciiTheme="minorEastAsia" w:hAnsiTheme="minorEastAsia" w:cstheme="minorEastAsia"/>
                <w:bCs/>
                <w:sz w:val="24"/>
              </w:rPr>
            </w:pPr>
            <w:r>
              <w:rPr>
                <w:rFonts w:hint="eastAsia" w:asciiTheme="minorEastAsia" w:hAnsiTheme="minorEastAsia" w:cstheme="minorEastAsia"/>
                <w:bCs/>
                <w:sz w:val="24"/>
              </w:rPr>
              <w:t>1.</w:t>
            </w:r>
          </w:p>
          <w:p w14:paraId="5019AE88">
            <w:pPr>
              <w:rPr>
                <w:rFonts w:hint="eastAsia" w:asciiTheme="minorEastAsia" w:hAnsiTheme="minorEastAsia" w:cstheme="minorEastAsia"/>
                <w:bCs/>
                <w:sz w:val="24"/>
              </w:rPr>
            </w:pPr>
            <w:r>
              <w:rPr>
                <w:rFonts w:hint="eastAsia" w:asciiTheme="minorEastAsia" w:hAnsiTheme="minorEastAsia" w:cstheme="minorEastAsia"/>
                <w:bCs/>
                <w:sz w:val="24"/>
              </w:rPr>
              <w:t>2.</w:t>
            </w:r>
          </w:p>
          <w:p w14:paraId="0449888D">
            <w:pPr>
              <w:jc w:val="center"/>
              <w:rPr>
                <w:rFonts w:hint="eastAsia" w:asciiTheme="minorEastAsia" w:hAnsiTheme="minorEastAsia" w:cstheme="minorEastAsia"/>
                <w:bCs/>
                <w:sz w:val="24"/>
              </w:rPr>
            </w:pPr>
          </w:p>
        </w:tc>
      </w:tr>
      <w:tr w14:paraId="18B8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bottom w:val="nil"/>
            </w:tcBorders>
            <w:vAlign w:val="center"/>
          </w:tcPr>
          <w:p w14:paraId="1CA59E56">
            <w:pPr>
              <w:tabs>
                <w:tab w:val="left" w:pos="3367"/>
              </w:tabs>
              <w:jc w:val="center"/>
              <w:rPr>
                <w:rFonts w:hint="eastAsia" w:asciiTheme="minorEastAsia" w:hAnsiTheme="minorEastAsia" w:cstheme="minorEastAsia"/>
                <w:bCs/>
                <w:sz w:val="24"/>
              </w:rPr>
            </w:pPr>
            <w:r>
              <w:rPr>
                <w:rFonts w:hint="eastAsia" w:asciiTheme="minorEastAsia" w:hAnsiTheme="minorEastAsia" w:cstheme="minorEastAsia"/>
                <w:bCs/>
                <w:sz w:val="24"/>
              </w:rPr>
              <w:t>六、其它</w:t>
            </w:r>
          </w:p>
        </w:tc>
      </w:tr>
      <w:tr w14:paraId="52F2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4"/>
            <w:tcBorders>
              <w:top w:val="nil"/>
            </w:tcBorders>
            <w:vAlign w:val="center"/>
          </w:tcPr>
          <w:p w14:paraId="699FBFE3">
            <w:pPr>
              <w:rPr>
                <w:rFonts w:hint="eastAsia" w:asciiTheme="minorEastAsia" w:hAnsiTheme="minorEastAsia" w:cstheme="minorEastAsia"/>
                <w:bCs/>
                <w:sz w:val="24"/>
              </w:rPr>
            </w:pPr>
          </w:p>
          <w:p w14:paraId="3091583C">
            <w:pPr>
              <w:jc w:val="center"/>
              <w:rPr>
                <w:rFonts w:hint="eastAsia" w:asciiTheme="minorEastAsia" w:hAnsiTheme="minorEastAsia" w:cstheme="minorEastAsia"/>
                <w:bCs/>
                <w:sz w:val="24"/>
              </w:rPr>
            </w:pPr>
          </w:p>
        </w:tc>
      </w:tr>
    </w:tbl>
    <w:p w14:paraId="076B619F">
      <w:pPr>
        <w:pStyle w:val="10"/>
        <w:widowControl/>
        <w:shd w:val="clear" w:color="auto" w:fill="FFFFFF"/>
        <w:spacing w:line="350" w:lineRule="atLeast"/>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认证证书：</w:t>
      </w:r>
    </w:p>
    <w:p w14:paraId="3D8CC729">
      <w:pPr>
        <w:pStyle w:val="10"/>
        <w:widowControl/>
        <w:shd w:val="clear" w:color="auto" w:fill="FFFFFF"/>
        <w:spacing w:line="350" w:lineRule="atLeast"/>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检验或检测报告：</w:t>
      </w:r>
    </w:p>
    <w:p w14:paraId="5CC1504A">
      <w:pP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br w:type="page"/>
      </w:r>
    </w:p>
    <w:p w14:paraId="7F3207B0">
      <w:pPr>
        <w:pStyle w:val="5"/>
        <w:spacing w:before="0" w:after="0"/>
        <w:rPr>
          <w:rFonts w:hint="eastAsia" w:ascii="宋体" w:hAnsi="宋体" w:eastAsia="宋体"/>
          <w:sz w:val="24"/>
          <w:szCs w:val="24"/>
          <w:shd w:val="clear" w:color="auto" w:fill="FFFFFF"/>
        </w:rPr>
      </w:pPr>
      <w:bookmarkStart w:id="5" w:name="_Toc19566"/>
      <w:r>
        <w:rPr>
          <w:rFonts w:hint="eastAsia" w:ascii="宋体" w:hAnsi="宋体" w:eastAsia="宋体"/>
          <w:sz w:val="24"/>
          <w:szCs w:val="24"/>
          <w:shd w:val="clear" w:color="auto" w:fill="FFFFFF"/>
        </w:rPr>
        <w:t>3、供应商提供设备的品牌型号、技术参数说明书（或产品彩页）、价格、使用年限、质保期以及该设备全国范围内在用医院情况</w:t>
      </w:r>
      <w:bookmarkEnd w:id="5"/>
    </w:p>
    <w:tbl>
      <w:tblPr>
        <w:tblStyle w:val="12"/>
        <w:tblW w:w="8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314"/>
        <w:gridCol w:w="1575"/>
        <w:gridCol w:w="1356"/>
        <w:gridCol w:w="1239"/>
        <w:gridCol w:w="1680"/>
      </w:tblGrid>
      <w:tr w14:paraId="5E3D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vAlign w:val="center"/>
          </w:tcPr>
          <w:p w14:paraId="63C2FA64">
            <w:pPr>
              <w:jc w:val="center"/>
              <w:rPr>
                <w:rFonts w:hint="eastAsia" w:asciiTheme="minorEastAsia" w:hAnsiTheme="minorEastAsia" w:cstheme="minorEastAsia"/>
                <w:bCs/>
                <w:sz w:val="24"/>
              </w:rPr>
            </w:pPr>
            <w:r>
              <w:rPr>
                <w:rFonts w:hint="eastAsia" w:asciiTheme="minorEastAsia" w:hAnsiTheme="minorEastAsia" w:cstheme="minorEastAsia"/>
                <w:bCs/>
                <w:sz w:val="24"/>
              </w:rPr>
              <w:t>拟调研设备名称</w:t>
            </w:r>
          </w:p>
        </w:tc>
        <w:tc>
          <w:tcPr>
            <w:tcW w:w="4245" w:type="dxa"/>
            <w:gridSpan w:val="3"/>
            <w:vAlign w:val="center"/>
          </w:tcPr>
          <w:p w14:paraId="4A0CB43B">
            <w:pPr>
              <w:jc w:val="center"/>
              <w:rPr>
                <w:rFonts w:hint="eastAsia" w:asciiTheme="minorEastAsia" w:hAnsiTheme="minorEastAsia" w:cstheme="minorEastAsia"/>
                <w:bCs/>
                <w:sz w:val="24"/>
              </w:rPr>
            </w:pPr>
          </w:p>
        </w:tc>
        <w:tc>
          <w:tcPr>
            <w:tcW w:w="1239" w:type="dxa"/>
            <w:vAlign w:val="center"/>
          </w:tcPr>
          <w:p w14:paraId="646B1678">
            <w:pPr>
              <w:jc w:val="center"/>
              <w:rPr>
                <w:rFonts w:hint="eastAsia" w:asciiTheme="minorEastAsia" w:hAnsiTheme="minorEastAsia" w:cstheme="minorEastAsia"/>
                <w:bCs/>
                <w:sz w:val="24"/>
              </w:rPr>
            </w:pPr>
            <w:r>
              <w:rPr>
                <w:rFonts w:hint="eastAsia" w:asciiTheme="minorEastAsia" w:hAnsiTheme="minorEastAsia" w:cstheme="minorEastAsia"/>
                <w:bCs/>
                <w:sz w:val="24"/>
              </w:rPr>
              <w:t>品牌型号</w:t>
            </w:r>
          </w:p>
        </w:tc>
        <w:tc>
          <w:tcPr>
            <w:tcW w:w="1680" w:type="dxa"/>
            <w:vAlign w:val="center"/>
          </w:tcPr>
          <w:p w14:paraId="7B49EE07">
            <w:pPr>
              <w:jc w:val="center"/>
              <w:rPr>
                <w:rFonts w:hint="eastAsia" w:asciiTheme="minorEastAsia" w:hAnsiTheme="minorEastAsia" w:cstheme="minorEastAsia"/>
                <w:bCs/>
                <w:sz w:val="24"/>
              </w:rPr>
            </w:pPr>
          </w:p>
        </w:tc>
      </w:tr>
      <w:tr w14:paraId="7BA9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vAlign w:val="center"/>
          </w:tcPr>
          <w:p w14:paraId="7A5A5949">
            <w:pPr>
              <w:jc w:val="center"/>
              <w:rPr>
                <w:rFonts w:hint="eastAsia" w:asciiTheme="minorEastAsia" w:hAnsiTheme="minorEastAsia" w:cstheme="minorEastAsia"/>
                <w:bCs/>
                <w:sz w:val="24"/>
              </w:rPr>
            </w:pPr>
            <w:r>
              <w:rPr>
                <w:rFonts w:hint="eastAsia" w:asciiTheme="minorEastAsia" w:hAnsiTheme="minorEastAsia" w:cstheme="minorEastAsia"/>
                <w:bCs/>
                <w:sz w:val="24"/>
              </w:rPr>
              <w:t>拟供价格(万元)</w:t>
            </w:r>
          </w:p>
        </w:tc>
        <w:tc>
          <w:tcPr>
            <w:tcW w:w="1314" w:type="dxa"/>
            <w:vAlign w:val="center"/>
          </w:tcPr>
          <w:p w14:paraId="77202C9E">
            <w:pPr>
              <w:jc w:val="center"/>
              <w:rPr>
                <w:rFonts w:hint="eastAsia" w:asciiTheme="minorEastAsia" w:hAnsiTheme="minorEastAsia" w:cstheme="minorEastAsia"/>
                <w:bCs/>
                <w:sz w:val="24"/>
              </w:rPr>
            </w:pPr>
          </w:p>
        </w:tc>
        <w:tc>
          <w:tcPr>
            <w:tcW w:w="1575" w:type="dxa"/>
            <w:vAlign w:val="center"/>
          </w:tcPr>
          <w:p w14:paraId="285CA734">
            <w:pPr>
              <w:jc w:val="center"/>
              <w:rPr>
                <w:rFonts w:hint="eastAsia" w:asciiTheme="minorEastAsia" w:hAnsiTheme="minorEastAsia" w:cstheme="minorEastAsia"/>
                <w:bCs/>
                <w:sz w:val="24"/>
              </w:rPr>
            </w:pPr>
            <w:r>
              <w:rPr>
                <w:rFonts w:hint="eastAsia" w:asciiTheme="minorEastAsia" w:hAnsiTheme="minorEastAsia" w:cstheme="minorEastAsia"/>
                <w:bCs/>
                <w:sz w:val="24"/>
              </w:rPr>
              <w:t>质保期(年)</w:t>
            </w:r>
          </w:p>
        </w:tc>
        <w:tc>
          <w:tcPr>
            <w:tcW w:w="1356" w:type="dxa"/>
            <w:tcBorders>
              <w:right w:val="single" w:color="000000" w:sz="4" w:space="0"/>
            </w:tcBorders>
            <w:vAlign w:val="center"/>
          </w:tcPr>
          <w:p w14:paraId="05874ED6">
            <w:pPr>
              <w:jc w:val="center"/>
              <w:rPr>
                <w:rFonts w:hint="eastAsia" w:asciiTheme="minorEastAsia" w:hAnsiTheme="minorEastAsia" w:cstheme="minorEastAsia"/>
                <w:bCs/>
                <w:sz w:val="24"/>
              </w:rPr>
            </w:pPr>
          </w:p>
        </w:tc>
        <w:tc>
          <w:tcPr>
            <w:tcW w:w="1239" w:type="dxa"/>
            <w:tcBorders>
              <w:left w:val="single" w:color="000000" w:sz="4" w:space="0"/>
            </w:tcBorders>
            <w:vAlign w:val="center"/>
          </w:tcPr>
          <w:p w14:paraId="32E80C29">
            <w:pPr>
              <w:jc w:val="center"/>
              <w:rPr>
                <w:rFonts w:hint="eastAsia" w:asciiTheme="minorEastAsia" w:hAnsiTheme="minorEastAsia" w:cstheme="minorEastAsia"/>
                <w:bCs/>
                <w:sz w:val="24"/>
              </w:rPr>
            </w:pPr>
            <w:r>
              <w:rPr>
                <w:rFonts w:hint="eastAsia" w:asciiTheme="minorEastAsia" w:hAnsiTheme="minorEastAsia" w:cstheme="minorEastAsia"/>
                <w:bCs/>
                <w:sz w:val="24"/>
              </w:rPr>
              <w:t>供货期（天）</w:t>
            </w:r>
          </w:p>
        </w:tc>
        <w:tc>
          <w:tcPr>
            <w:tcW w:w="1680" w:type="dxa"/>
            <w:vAlign w:val="center"/>
          </w:tcPr>
          <w:p w14:paraId="0B273F03">
            <w:pPr>
              <w:jc w:val="center"/>
              <w:rPr>
                <w:rFonts w:hint="eastAsia" w:asciiTheme="minorEastAsia" w:hAnsiTheme="minorEastAsia" w:cstheme="minorEastAsia"/>
                <w:bCs/>
                <w:sz w:val="24"/>
              </w:rPr>
            </w:pPr>
          </w:p>
        </w:tc>
      </w:tr>
      <w:tr w14:paraId="07D7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vAlign w:val="center"/>
          </w:tcPr>
          <w:p w14:paraId="22368AF1">
            <w:pPr>
              <w:tabs>
                <w:tab w:val="left" w:pos="443"/>
              </w:tabs>
              <w:jc w:val="left"/>
              <w:rPr>
                <w:rFonts w:hint="eastAsia" w:asciiTheme="minorEastAsia" w:hAnsiTheme="minorEastAsia" w:cstheme="minorEastAsia"/>
                <w:bCs/>
                <w:sz w:val="24"/>
              </w:rPr>
            </w:pPr>
            <w:r>
              <w:rPr>
                <w:rFonts w:hint="eastAsia" w:asciiTheme="minorEastAsia" w:hAnsiTheme="minorEastAsia" w:cstheme="minorEastAsia"/>
                <w:bCs/>
                <w:sz w:val="24"/>
              </w:rPr>
              <w:t>使用年限（年）</w:t>
            </w:r>
          </w:p>
        </w:tc>
        <w:tc>
          <w:tcPr>
            <w:tcW w:w="1314" w:type="dxa"/>
            <w:vAlign w:val="center"/>
          </w:tcPr>
          <w:p w14:paraId="217CF653">
            <w:pPr>
              <w:jc w:val="center"/>
              <w:rPr>
                <w:rFonts w:hint="eastAsia" w:asciiTheme="minorEastAsia" w:hAnsiTheme="minorEastAsia" w:cstheme="minorEastAsia"/>
                <w:bCs/>
                <w:sz w:val="24"/>
              </w:rPr>
            </w:pPr>
          </w:p>
        </w:tc>
        <w:tc>
          <w:tcPr>
            <w:tcW w:w="1575" w:type="dxa"/>
            <w:shd w:val="clear" w:color="auto" w:fill="auto"/>
            <w:vAlign w:val="center"/>
          </w:tcPr>
          <w:p w14:paraId="52029F86">
            <w:pPr>
              <w:jc w:val="center"/>
              <w:rPr>
                <w:rFonts w:hint="eastAsia" w:asciiTheme="minorEastAsia" w:hAnsiTheme="minorEastAsia" w:cstheme="minorEastAsia"/>
                <w:bCs/>
                <w:sz w:val="24"/>
              </w:rPr>
            </w:pPr>
            <w:r>
              <w:rPr>
                <w:rFonts w:hint="eastAsia" w:asciiTheme="minorEastAsia" w:hAnsiTheme="minorEastAsia" w:cstheme="minorEastAsia"/>
                <w:bCs/>
                <w:sz w:val="24"/>
              </w:rPr>
              <w:t>是否国产</w:t>
            </w:r>
          </w:p>
        </w:tc>
        <w:tc>
          <w:tcPr>
            <w:tcW w:w="1356" w:type="dxa"/>
            <w:shd w:val="clear" w:color="auto" w:fill="auto"/>
            <w:vAlign w:val="center"/>
          </w:tcPr>
          <w:p w14:paraId="49AEBB8F">
            <w:pPr>
              <w:jc w:val="center"/>
              <w:rPr>
                <w:rFonts w:hint="eastAsia" w:asciiTheme="minorEastAsia" w:hAnsiTheme="minorEastAsia" w:cstheme="minorEastAsia"/>
                <w:bCs/>
                <w:sz w:val="24"/>
              </w:rPr>
            </w:pPr>
          </w:p>
        </w:tc>
        <w:tc>
          <w:tcPr>
            <w:tcW w:w="1239" w:type="dxa"/>
            <w:vAlign w:val="center"/>
          </w:tcPr>
          <w:p w14:paraId="4F5E3BA8">
            <w:pPr>
              <w:jc w:val="center"/>
              <w:rPr>
                <w:rFonts w:hint="eastAsia" w:asciiTheme="minorEastAsia" w:hAnsiTheme="minorEastAsia" w:cstheme="minorEastAsia"/>
                <w:bCs/>
                <w:sz w:val="24"/>
              </w:rPr>
            </w:pPr>
            <w:r>
              <w:rPr>
                <w:rFonts w:hint="eastAsia" w:asciiTheme="minorEastAsia" w:hAnsiTheme="minorEastAsia" w:cstheme="minorEastAsia"/>
                <w:bCs/>
                <w:sz w:val="24"/>
              </w:rPr>
              <w:t>所属包号</w:t>
            </w:r>
          </w:p>
        </w:tc>
        <w:tc>
          <w:tcPr>
            <w:tcW w:w="1680" w:type="dxa"/>
            <w:vAlign w:val="center"/>
          </w:tcPr>
          <w:p w14:paraId="6D238CA5">
            <w:pPr>
              <w:jc w:val="center"/>
              <w:rPr>
                <w:rFonts w:hint="eastAsia" w:asciiTheme="minorEastAsia" w:hAnsiTheme="minorEastAsia" w:cstheme="minorEastAsia"/>
                <w:bCs/>
                <w:sz w:val="24"/>
              </w:rPr>
            </w:pPr>
          </w:p>
        </w:tc>
      </w:tr>
      <w:tr w14:paraId="1FBB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vAlign w:val="center"/>
          </w:tcPr>
          <w:p w14:paraId="74B07ADF">
            <w:pPr>
              <w:jc w:val="center"/>
              <w:rPr>
                <w:rFonts w:hint="eastAsia" w:asciiTheme="minorEastAsia" w:hAnsiTheme="minorEastAsia" w:cstheme="minorEastAsia"/>
                <w:bCs/>
                <w:sz w:val="24"/>
              </w:rPr>
            </w:pPr>
            <w:r>
              <w:rPr>
                <w:rFonts w:hint="eastAsia" w:asciiTheme="minorEastAsia" w:hAnsiTheme="minorEastAsia" w:cstheme="minorEastAsia"/>
                <w:bCs/>
                <w:sz w:val="24"/>
              </w:rPr>
              <w:t>配套耗材名称及价格(/元)</w:t>
            </w:r>
          </w:p>
        </w:tc>
        <w:tc>
          <w:tcPr>
            <w:tcW w:w="7164" w:type="dxa"/>
            <w:gridSpan w:val="5"/>
            <w:vAlign w:val="center"/>
          </w:tcPr>
          <w:p w14:paraId="3166BE57">
            <w:r>
              <w:rPr>
                <w:rFonts w:hint="eastAsia"/>
              </w:rPr>
              <w:t>□无。☑有： 1.*****名称，价格：**元/个。</w:t>
            </w:r>
          </w:p>
          <w:p w14:paraId="4DA0D6DD">
            <w:r>
              <w:rPr>
                <w:rFonts w:hint="eastAsia"/>
              </w:rPr>
              <w:t>2.*****名称，价格：**元/个。</w:t>
            </w:r>
          </w:p>
          <w:p w14:paraId="2E5FAC29">
            <w:pPr>
              <w:pStyle w:val="2"/>
              <w:rPr>
                <w:rFonts w:hint="eastAsia" w:asciiTheme="minorEastAsia" w:hAnsiTheme="minorEastAsia" w:cstheme="minorEastAsia"/>
                <w:bCs/>
                <w:sz w:val="24"/>
              </w:rPr>
            </w:pPr>
          </w:p>
          <w:p w14:paraId="275C6C80">
            <w:pPr>
              <w:pStyle w:val="2"/>
              <w:rPr>
                <w:rFonts w:hint="eastAsia" w:asciiTheme="minorEastAsia" w:hAnsiTheme="minorEastAsia" w:cstheme="minorEastAsia"/>
                <w:bCs/>
                <w:sz w:val="24"/>
              </w:rPr>
            </w:pPr>
          </w:p>
        </w:tc>
      </w:tr>
      <w:tr w14:paraId="23FD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vAlign w:val="center"/>
          </w:tcPr>
          <w:p w14:paraId="6A0F1F41">
            <w:pPr>
              <w:jc w:val="center"/>
              <w:rPr>
                <w:rFonts w:hint="eastAsia" w:asciiTheme="minorEastAsia" w:hAnsiTheme="minorEastAsia" w:cstheme="minorEastAsia"/>
                <w:bCs/>
                <w:sz w:val="24"/>
              </w:rPr>
            </w:pPr>
            <w:r>
              <w:rPr>
                <w:rFonts w:hint="eastAsia" w:asciiTheme="minorEastAsia" w:hAnsiTheme="minorEastAsia" w:cstheme="minorEastAsia"/>
                <w:bCs/>
                <w:sz w:val="24"/>
              </w:rPr>
              <w:t>供应商名称</w:t>
            </w:r>
          </w:p>
        </w:tc>
        <w:tc>
          <w:tcPr>
            <w:tcW w:w="7164" w:type="dxa"/>
            <w:gridSpan w:val="5"/>
            <w:vAlign w:val="center"/>
          </w:tcPr>
          <w:p w14:paraId="612EFABF">
            <w:pPr>
              <w:rPr>
                <w:rFonts w:hint="eastAsia" w:asciiTheme="minorEastAsia" w:hAnsiTheme="minorEastAsia" w:cstheme="minorEastAsia"/>
                <w:bCs/>
                <w:sz w:val="24"/>
              </w:rPr>
            </w:pPr>
          </w:p>
          <w:p w14:paraId="62564E12">
            <w:pPr>
              <w:rPr>
                <w:rFonts w:hint="eastAsia" w:asciiTheme="minorEastAsia" w:hAnsiTheme="minorEastAsia" w:cstheme="minorEastAsia"/>
                <w:bCs/>
                <w:sz w:val="24"/>
              </w:rPr>
            </w:pPr>
          </w:p>
        </w:tc>
      </w:tr>
      <w:tr w14:paraId="62C3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479" w:type="dxa"/>
            <w:gridSpan w:val="6"/>
            <w:tcBorders>
              <w:bottom w:val="nil"/>
            </w:tcBorders>
            <w:vAlign w:val="center"/>
          </w:tcPr>
          <w:p w14:paraId="61D92742">
            <w:pPr>
              <w:rPr>
                <w:rFonts w:hint="eastAsia" w:asciiTheme="minorEastAsia" w:hAnsiTheme="minorEastAsia" w:cstheme="minorEastAsia"/>
                <w:bCs/>
                <w:sz w:val="24"/>
              </w:rPr>
            </w:pPr>
            <w:r>
              <w:rPr>
                <w:rFonts w:hint="eastAsia" w:asciiTheme="minorEastAsia" w:hAnsiTheme="minorEastAsia" w:cstheme="minorEastAsia"/>
                <w:bCs/>
                <w:sz w:val="24"/>
              </w:rPr>
              <w:t>产品技术参数及配置：</w:t>
            </w:r>
          </w:p>
        </w:tc>
      </w:tr>
      <w:tr w14:paraId="60BD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2" w:hRule="atLeast"/>
        </w:trPr>
        <w:tc>
          <w:tcPr>
            <w:tcW w:w="8479" w:type="dxa"/>
            <w:gridSpan w:val="6"/>
            <w:tcBorders>
              <w:top w:val="nil"/>
            </w:tcBorders>
          </w:tcPr>
          <w:p w14:paraId="112C0713">
            <w:pPr>
              <w:rPr>
                <w:rFonts w:hint="eastAsia" w:asciiTheme="minorEastAsia" w:hAnsiTheme="minorEastAsia" w:cstheme="minorEastAsia"/>
                <w:bCs/>
                <w:sz w:val="24"/>
              </w:rPr>
            </w:pPr>
            <w:r>
              <w:rPr>
                <w:rFonts w:hint="eastAsia" w:asciiTheme="minorEastAsia" w:hAnsiTheme="minorEastAsia" w:cstheme="minorEastAsia"/>
                <w:bCs/>
                <w:sz w:val="24"/>
              </w:rPr>
              <w:t>1.</w:t>
            </w:r>
          </w:p>
          <w:p w14:paraId="61182025">
            <w:pPr>
              <w:rPr>
                <w:rFonts w:hint="eastAsia" w:asciiTheme="minorEastAsia" w:hAnsiTheme="minorEastAsia" w:cstheme="minorEastAsia"/>
                <w:bCs/>
                <w:sz w:val="24"/>
              </w:rPr>
            </w:pPr>
            <w:r>
              <w:rPr>
                <w:rFonts w:hint="eastAsia" w:asciiTheme="minorEastAsia" w:hAnsiTheme="minorEastAsia" w:cstheme="minorEastAsia"/>
                <w:bCs/>
                <w:sz w:val="24"/>
              </w:rPr>
              <w:t>2.</w:t>
            </w:r>
          </w:p>
          <w:p w14:paraId="759606C7">
            <w:pPr>
              <w:rPr>
                <w:rFonts w:hint="eastAsia" w:asciiTheme="minorEastAsia" w:hAnsiTheme="minorEastAsia" w:cstheme="minorEastAsia"/>
                <w:bCs/>
                <w:sz w:val="24"/>
              </w:rPr>
            </w:pPr>
            <w:r>
              <w:rPr>
                <w:rFonts w:hint="eastAsia" w:asciiTheme="minorEastAsia" w:hAnsiTheme="minorEastAsia" w:cstheme="minorEastAsia"/>
                <w:bCs/>
                <w:sz w:val="24"/>
              </w:rPr>
              <w:t>3.</w:t>
            </w:r>
          </w:p>
          <w:p w14:paraId="178EEA3F">
            <w:pPr>
              <w:rPr>
                <w:rFonts w:hint="eastAsia" w:asciiTheme="minorEastAsia" w:hAnsiTheme="minorEastAsia" w:cstheme="minorEastAsia"/>
                <w:bCs/>
                <w:sz w:val="24"/>
              </w:rPr>
            </w:pPr>
          </w:p>
        </w:tc>
      </w:tr>
    </w:tbl>
    <w:p w14:paraId="1C71D574">
      <w:pPr>
        <w:pStyle w:val="10"/>
        <w:widowControl/>
        <w:shd w:val="clear" w:color="auto" w:fill="FFFFFF"/>
        <w:spacing w:line="350" w:lineRule="atLeast"/>
        <w:jc w:val="left"/>
        <w:rPr>
          <w:rFonts w:hint="eastAsia" w:ascii="仿宋" w:hAnsi="仿宋" w:eastAsia="仿宋" w:cs="仿宋"/>
          <w:b/>
          <w:bCs/>
          <w:sz w:val="28"/>
          <w:szCs w:val="28"/>
          <w:shd w:val="clear" w:color="auto" w:fill="FFFFFF"/>
        </w:rPr>
      </w:pPr>
    </w:p>
    <w:p w14:paraId="56167B43">
      <w:pPr>
        <w:pStyle w:val="10"/>
        <w:widowControl/>
        <w:shd w:val="clear" w:color="auto" w:fill="FFFFFF"/>
        <w:spacing w:line="350" w:lineRule="atLeast"/>
        <w:jc w:val="left"/>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设备或产品彩页：</w:t>
      </w:r>
    </w:p>
    <w:p w14:paraId="3783950E">
      <w:pPr>
        <w:pStyle w:val="10"/>
        <w:widowControl/>
        <w:shd w:val="clear" w:color="auto" w:fill="FFFFFF"/>
        <w:spacing w:line="350" w:lineRule="atLeast"/>
        <w:jc w:val="left"/>
        <w:rPr>
          <w:rFonts w:hint="eastAsia" w:ascii="仿宋" w:hAnsi="仿宋" w:eastAsia="仿宋" w:cs="仿宋"/>
          <w:b/>
          <w:bCs/>
          <w:sz w:val="28"/>
          <w:szCs w:val="28"/>
          <w:shd w:val="clear" w:color="auto" w:fill="FFFFFF"/>
        </w:rPr>
      </w:pPr>
    </w:p>
    <w:p w14:paraId="33449D40">
      <w:pPr>
        <w:rPr>
          <w:rFonts w:hint="eastAsia" w:ascii="宋体" w:hAnsi="宋体" w:eastAsia="宋体"/>
          <w:sz w:val="24"/>
          <w:szCs w:val="24"/>
          <w:shd w:val="clear" w:color="auto" w:fill="FFFFFF"/>
        </w:rPr>
      </w:pPr>
      <w:r>
        <w:rPr>
          <w:rFonts w:hint="eastAsia" w:ascii="宋体" w:hAnsi="宋体" w:eastAsia="宋体"/>
          <w:sz w:val="24"/>
          <w:szCs w:val="24"/>
          <w:shd w:val="clear" w:color="auto" w:fill="FFFFFF"/>
        </w:rPr>
        <w:br w:type="page"/>
      </w:r>
    </w:p>
    <w:p w14:paraId="4DF9FA26">
      <w:pPr>
        <w:pStyle w:val="5"/>
        <w:spacing w:before="0" w:after="0"/>
        <w:rPr>
          <w:rFonts w:hint="eastAsia" w:ascii="宋体" w:hAnsi="宋体" w:eastAsia="宋体"/>
          <w:sz w:val="24"/>
          <w:szCs w:val="24"/>
          <w:shd w:val="clear" w:color="auto" w:fill="FFFFFF"/>
        </w:rPr>
      </w:pPr>
      <w:bookmarkStart w:id="6" w:name="_Toc1751"/>
      <w:r>
        <w:rPr>
          <w:rFonts w:hint="eastAsia" w:ascii="宋体" w:hAnsi="宋体" w:eastAsia="宋体"/>
          <w:sz w:val="24"/>
          <w:szCs w:val="24"/>
          <w:shd w:val="clear" w:color="auto" w:fill="FFFFFF"/>
        </w:rPr>
        <w:t>4、供应商同类项目历史成交信息（含采购单位、数量、型号、价格等信息），附合同（如有）</w:t>
      </w:r>
      <w:bookmarkEnd w:id="6"/>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464"/>
        <w:gridCol w:w="1574"/>
        <w:gridCol w:w="1112"/>
        <w:gridCol w:w="1217"/>
        <w:gridCol w:w="1217"/>
        <w:gridCol w:w="1217"/>
      </w:tblGrid>
      <w:tr w14:paraId="34F2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vAlign w:val="center"/>
          </w:tcPr>
          <w:p w14:paraId="09FE6943">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序号</w:t>
            </w:r>
          </w:p>
        </w:tc>
        <w:tc>
          <w:tcPr>
            <w:tcW w:w="1464" w:type="dxa"/>
            <w:vAlign w:val="center"/>
          </w:tcPr>
          <w:p w14:paraId="0018E092">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设备或项目名称</w:t>
            </w:r>
          </w:p>
        </w:tc>
        <w:tc>
          <w:tcPr>
            <w:tcW w:w="1574" w:type="dxa"/>
            <w:vAlign w:val="center"/>
          </w:tcPr>
          <w:p w14:paraId="556C017A">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采购单位名称</w:t>
            </w:r>
          </w:p>
        </w:tc>
        <w:tc>
          <w:tcPr>
            <w:tcW w:w="1112" w:type="dxa"/>
            <w:vAlign w:val="center"/>
          </w:tcPr>
          <w:p w14:paraId="2B818741">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数量</w:t>
            </w:r>
          </w:p>
        </w:tc>
        <w:tc>
          <w:tcPr>
            <w:tcW w:w="1217" w:type="dxa"/>
            <w:vAlign w:val="center"/>
          </w:tcPr>
          <w:p w14:paraId="232E993D">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型号</w:t>
            </w:r>
          </w:p>
        </w:tc>
        <w:tc>
          <w:tcPr>
            <w:tcW w:w="1217" w:type="dxa"/>
            <w:vAlign w:val="center"/>
          </w:tcPr>
          <w:p w14:paraId="4DB97DB8">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价格</w:t>
            </w:r>
          </w:p>
        </w:tc>
        <w:tc>
          <w:tcPr>
            <w:tcW w:w="1217" w:type="dxa"/>
            <w:vAlign w:val="center"/>
          </w:tcPr>
          <w:p w14:paraId="6018DD66">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备注</w:t>
            </w:r>
          </w:p>
        </w:tc>
      </w:tr>
      <w:tr w14:paraId="2F52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vAlign w:val="center"/>
          </w:tcPr>
          <w:p w14:paraId="55FC2103">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1</w:t>
            </w:r>
          </w:p>
        </w:tc>
        <w:tc>
          <w:tcPr>
            <w:tcW w:w="1464" w:type="dxa"/>
            <w:vAlign w:val="center"/>
          </w:tcPr>
          <w:p w14:paraId="448B64E7">
            <w:pPr>
              <w:pStyle w:val="10"/>
              <w:widowControl/>
              <w:spacing w:line="350" w:lineRule="atLeast"/>
              <w:jc w:val="center"/>
              <w:rPr>
                <w:rFonts w:hint="eastAsia" w:ascii="仿宋" w:hAnsi="仿宋" w:eastAsia="仿宋" w:cs="仿宋"/>
                <w:b/>
                <w:bCs/>
                <w:sz w:val="28"/>
                <w:szCs w:val="28"/>
                <w:shd w:val="clear" w:color="auto" w:fill="FFFFFF"/>
              </w:rPr>
            </w:pPr>
          </w:p>
        </w:tc>
        <w:tc>
          <w:tcPr>
            <w:tcW w:w="1574" w:type="dxa"/>
            <w:vAlign w:val="center"/>
          </w:tcPr>
          <w:p w14:paraId="32AAD294">
            <w:pPr>
              <w:pStyle w:val="10"/>
              <w:widowControl/>
              <w:spacing w:line="350" w:lineRule="atLeast"/>
              <w:jc w:val="center"/>
              <w:rPr>
                <w:rFonts w:hint="eastAsia" w:ascii="仿宋" w:hAnsi="仿宋" w:eastAsia="仿宋" w:cs="仿宋"/>
                <w:b/>
                <w:bCs/>
                <w:sz w:val="28"/>
                <w:szCs w:val="28"/>
                <w:shd w:val="clear" w:color="auto" w:fill="FFFFFF"/>
              </w:rPr>
            </w:pPr>
          </w:p>
        </w:tc>
        <w:tc>
          <w:tcPr>
            <w:tcW w:w="1112" w:type="dxa"/>
            <w:vAlign w:val="center"/>
          </w:tcPr>
          <w:p w14:paraId="5E5D3761">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3922663F">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77B948D6">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1A2C44A9">
            <w:pPr>
              <w:pStyle w:val="10"/>
              <w:widowControl/>
              <w:spacing w:line="350" w:lineRule="atLeast"/>
              <w:jc w:val="center"/>
              <w:rPr>
                <w:rFonts w:hint="eastAsia" w:ascii="仿宋" w:hAnsi="仿宋" w:eastAsia="仿宋" w:cs="仿宋"/>
                <w:b/>
                <w:bCs/>
                <w:sz w:val="28"/>
                <w:szCs w:val="28"/>
                <w:shd w:val="clear" w:color="auto" w:fill="FFFFFF"/>
              </w:rPr>
            </w:pPr>
          </w:p>
        </w:tc>
      </w:tr>
      <w:tr w14:paraId="48D7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vAlign w:val="center"/>
          </w:tcPr>
          <w:p w14:paraId="183E9BFE">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2</w:t>
            </w:r>
          </w:p>
        </w:tc>
        <w:tc>
          <w:tcPr>
            <w:tcW w:w="1464" w:type="dxa"/>
            <w:vAlign w:val="center"/>
          </w:tcPr>
          <w:p w14:paraId="34F30E1B">
            <w:pPr>
              <w:pStyle w:val="10"/>
              <w:widowControl/>
              <w:spacing w:line="350" w:lineRule="atLeast"/>
              <w:jc w:val="center"/>
              <w:rPr>
                <w:rFonts w:hint="eastAsia" w:ascii="仿宋" w:hAnsi="仿宋" w:eastAsia="仿宋" w:cs="仿宋"/>
                <w:b/>
                <w:bCs/>
                <w:sz w:val="28"/>
                <w:szCs w:val="28"/>
                <w:shd w:val="clear" w:color="auto" w:fill="FFFFFF"/>
              </w:rPr>
            </w:pPr>
          </w:p>
        </w:tc>
        <w:tc>
          <w:tcPr>
            <w:tcW w:w="1574" w:type="dxa"/>
            <w:vAlign w:val="center"/>
          </w:tcPr>
          <w:p w14:paraId="6B70E970">
            <w:pPr>
              <w:pStyle w:val="10"/>
              <w:widowControl/>
              <w:spacing w:line="350" w:lineRule="atLeast"/>
              <w:jc w:val="center"/>
              <w:rPr>
                <w:rFonts w:hint="eastAsia" w:ascii="仿宋" w:hAnsi="仿宋" w:eastAsia="仿宋" w:cs="仿宋"/>
                <w:b/>
                <w:bCs/>
                <w:sz w:val="28"/>
                <w:szCs w:val="28"/>
                <w:shd w:val="clear" w:color="auto" w:fill="FFFFFF"/>
              </w:rPr>
            </w:pPr>
          </w:p>
        </w:tc>
        <w:tc>
          <w:tcPr>
            <w:tcW w:w="1112" w:type="dxa"/>
            <w:vAlign w:val="center"/>
          </w:tcPr>
          <w:p w14:paraId="65B86067">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6D572CDA">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44609471">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482B8698">
            <w:pPr>
              <w:pStyle w:val="10"/>
              <w:widowControl/>
              <w:spacing w:line="350" w:lineRule="atLeast"/>
              <w:jc w:val="center"/>
              <w:rPr>
                <w:rFonts w:hint="eastAsia" w:ascii="仿宋" w:hAnsi="仿宋" w:eastAsia="仿宋" w:cs="仿宋"/>
                <w:b/>
                <w:bCs/>
                <w:sz w:val="28"/>
                <w:szCs w:val="28"/>
                <w:shd w:val="clear" w:color="auto" w:fill="FFFFFF"/>
              </w:rPr>
            </w:pPr>
          </w:p>
        </w:tc>
      </w:tr>
      <w:tr w14:paraId="0657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vAlign w:val="center"/>
          </w:tcPr>
          <w:p w14:paraId="0A0BC114">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3</w:t>
            </w:r>
          </w:p>
        </w:tc>
        <w:tc>
          <w:tcPr>
            <w:tcW w:w="1464" w:type="dxa"/>
            <w:vAlign w:val="center"/>
          </w:tcPr>
          <w:p w14:paraId="7FFACB04">
            <w:pPr>
              <w:pStyle w:val="10"/>
              <w:widowControl/>
              <w:spacing w:line="350" w:lineRule="atLeast"/>
              <w:jc w:val="center"/>
              <w:rPr>
                <w:rFonts w:hint="eastAsia" w:ascii="仿宋" w:hAnsi="仿宋" w:eastAsia="仿宋" w:cs="仿宋"/>
                <w:b/>
                <w:bCs/>
                <w:sz w:val="28"/>
                <w:szCs w:val="28"/>
                <w:shd w:val="clear" w:color="auto" w:fill="FFFFFF"/>
              </w:rPr>
            </w:pPr>
          </w:p>
        </w:tc>
        <w:tc>
          <w:tcPr>
            <w:tcW w:w="1574" w:type="dxa"/>
            <w:vAlign w:val="center"/>
          </w:tcPr>
          <w:p w14:paraId="534B65D8">
            <w:pPr>
              <w:pStyle w:val="10"/>
              <w:widowControl/>
              <w:spacing w:line="350" w:lineRule="atLeast"/>
              <w:jc w:val="center"/>
              <w:rPr>
                <w:rFonts w:hint="eastAsia" w:ascii="仿宋" w:hAnsi="仿宋" w:eastAsia="仿宋" w:cs="仿宋"/>
                <w:b/>
                <w:bCs/>
                <w:sz w:val="28"/>
                <w:szCs w:val="28"/>
                <w:shd w:val="clear" w:color="auto" w:fill="FFFFFF"/>
              </w:rPr>
            </w:pPr>
          </w:p>
        </w:tc>
        <w:tc>
          <w:tcPr>
            <w:tcW w:w="1112" w:type="dxa"/>
            <w:vAlign w:val="center"/>
          </w:tcPr>
          <w:p w14:paraId="0E8EE005">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1A34DD69">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791EC475">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2C63A900">
            <w:pPr>
              <w:pStyle w:val="10"/>
              <w:widowControl/>
              <w:spacing w:line="350" w:lineRule="atLeast"/>
              <w:jc w:val="center"/>
              <w:rPr>
                <w:rFonts w:hint="eastAsia" w:ascii="仿宋" w:hAnsi="仿宋" w:eastAsia="仿宋" w:cs="仿宋"/>
                <w:b/>
                <w:bCs/>
                <w:sz w:val="28"/>
                <w:szCs w:val="28"/>
                <w:shd w:val="clear" w:color="auto" w:fill="FFFFFF"/>
              </w:rPr>
            </w:pPr>
          </w:p>
        </w:tc>
      </w:tr>
      <w:tr w14:paraId="2C94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vAlign w:val="center"/>
          </w:tcPr>
          <w:p w14:paraId="5C298EBE">
            <w:pPr>
              <w:pStyle w:val="10"/>
              <w:widowControl/>
              <w:spacing w:line="350" w:lineRule="atLeast"/>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4</w:t>
            </w:r>
          </w:p>
        </w:tc>
        <w:tc>
          <w:tcPr>
            <w:tcW w:w="1464" w:type="dxa"/>
            <w:vAlign w:val="center"/>
          </w:tcPr>
          <w:p w14:paraId="4155EDCF">
            <w:pPr>
              <w:pStyle w:val="10"/>
              <w:widowControl/>
              <w:spacing w:line="350" w:lineRule="atLeast"/>
              <w:jc w:val="center"/>
              <w:rPr>
                <w:rFonts w:hint="eastAsia" w:ascii="仿宋" w:hAnsi="仿宋" w:eastAsia="仿宋" w:cs="仿宋"/>
                <w:b/>
                <w:bCs/>
                <w:sz w:val="28"/>
                <w:szCs w:val="28"/>
                <w:shd w:val="clear" w:color="auto" w:fill="FFFFFF"/>
              </w:rPr>
            </w:pPr>
          </w:p>
        </w:tc>
        <w:tc>
          <w:tcPr>
            <w:tcW w:w="1574" w:type="dxa"/>
            <w:vAlign w:val="center"/>
          </w:tcPr>
          <w:p w14:paraId="1890EF6D">
            <w:pPr>
              <w:pStyle w:val="10"/>
              <w:widowControl/>
              <w:spacing w:line="350" w:lineRule="atLeast"/>
              <w:jc w:val="center"/>
              <w:rPr>
                <w:rFonts w:hint="eastAsia" w:ascii="仿宋" w:hAnsi="仿宋" w:eastAsia="仿宋" w:cs="仿宋"/>
                <w:b/>
                <w:bCs/>
                <w:sz w:val="28"/>
                <w:szCs w:val="28"/>
                <w:shd w:val="clear" w:color="auto" w:fill="FFFFFF"/>
              </w:rPr>
            </w:pPr>
          </w:p>
        </w:tc>
        <w:tc>
          <w:tcPr>
            <w:tcW w:w="1112" w:type="dxa"/>
            <w:vAlign w:val="center"/>
          </w:tcPr>
          <w:p w14:paraId="0B3DD82E">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5E9B1D4C">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7FBFDC79">
            <w:pPr>
              <w:pStyle w:val="10"/>
              <w:widowControl/>
              <w:spacing w:line="350" w:lineRule="atLeast"/>
              <w:jc w:val="center"/>
              <w:rPr>
                <w:rFonts w:hint="eastAsia" w:ascii="仿宋" w:hAnsi="仿宋" w:eastAsia="仿宋" w:cs="仿宋"/>
                <w:b/>
                <w:bCs/>
                <w:sz w:val="28"/>
                <w:szCs w:val="28"/>
                <w:shd w:val="clear" w:color="auto" w:fill="FFFFFF"/>
              </w:rPr>
            </w:pPr>
          </w:p>
        </w:tc>
        <w:tc>
          <w:tcPr>
            <w:tcW w:w="1217" w:type="dxa"/>
            <w:vAlign w:val="center"/>
          </w:tcPr>
          <w:p w14:paraId="7E7A156D">
            <w:pPr>
              <w:pStyle w:val="10"/>
              <w:widowControl/>
              <w:spacing w:line="350" w:lineRule="atLeast"/>
              <w:jc w:val="center"/>
              <w:rPr>
                <w:rFonts w:hint="eastAsia" w:ascii="仿宋" w:hAnsi="仿宋" w:eastAsia="仿宋" w:cs="仿宋"/>
                <w:b/>
                <w:bCs/>
                <w:sz w:val="28"/>
                <w:szCs w:val="28"/>
                <w:shd w:val="clear" w:color="auto" w:fill="FFFFFF"/>
              </w:rPr>
            </w:pPr>
          </w:p>
        </w:tc>
      </w:tr>
    </w:tbl>
    <w:p w14:paraId="66630F88">
      <w:pPr>
        <w:pStyle w:val="10"/>
        <w:widowControl/>
        <w:shd w:val="clear" w:color="auto" w:fill="FFFFFF"/>
        <w:spacing w:line="350" w:lineRule="atLeast"/>
        <w:jc w:val="left"/>
        <w:rPr>
          <w:rFonts w:hint="eastAsia" w:ascii="仿宋" w:hAnsi="仿宋" w:eastAsia="仿宋" w:cs="仿宋"/>
          <w:b/>
          <w:bCs/>
          <w:sz w:val="28"/>
          <w:szCs w:val="28"/>
          <w:shd w:val="clear" w:color="auto" w:fill="FFFFFF"/>
        </w:rPr>
      </w:pPr>
    </w:p>
    <w:p w14:paraId="0157CDF2">
      <w:pP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br w:type="page"/>
      </w:r>
    </w:p>
    <w:p w14:paraId="208461DB">
      <w:pPr>
        <w:pStyle w:val="5"/>
        <w:spacing w:before="0" w:after="0"/>
        <w:rPr>
          <w:rFonts w:hint="eastAsia" w:ascii="宋体" w:hAnsi="宋体" w:eastAsia="宋体"/>
          <w:sz w:val="24"/>
          <w:szCs w:val="24"/>
          <w:shd w:val="clear" w:color="auto" w:fill="FFFFFF"/>
        </w:rPr>
      </w:pPr>
      <w:bookmarkStart w:id="7" w:name="_Toc4524"/>
      <w:r>
        <w:rPr>
          <w:rFonts w:hint="eastAsia" w:ascii="宋体" w:hAnsi="宋体" w:eastAsia="宋体"/>
          <w:sz w:val="24"/>
          <w:szCs w:val="24"/>
          <w:shd w:val="clear" w:color="auto" w:fill="FFFFFF"/>
        </w:rPr>
        <w:t>5、可能涉及的运行维护、升级更新、备品备件、耗材等后续采购、售后服务情况以及可能涉及情况的费用/价格</w:t>
      </w:r>
      <w:bookmarkEnd w:id="7"/>
    </w:p>
    <w:p w14:paraId="11AAD718">
      <w:pPr>
        <w:pStyle w:val="10"/>
        <w:widowControl/>
        <w:shd w:val="clear" w:color="auto" w:fill="FFFFFF"/>
        <w:spacing w:line="350" w:lineRule="atLeast"/>
        <w:jc w:val="left"/>
        <w:rPr>
          <w:rFonts w:hint="eastAsia" w:ascii="仿宋" w:hAnsi="仿宋" w:eastAsia="仿宋" w:cs="仿宋"/>
          <w:b/>
          <w:bCs/>
          <w:sz w:val="28"/>
          <w:szCs w:val="28"/>
          <w:shd w:val="clear" w:color="auto" w:fill="FFFFFF"/>
        </w:rPr>
      </w:pPr>
    </w:p>
    <w:p w14:paraId="620A6C1A">
      <w:pP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br w:type="page"/>
      </w:r>
    </w:p>
    <w:p w14:paraId="44E2025D">
      <w:pPr>
        <w:pStyle w:val="5"/>
        <w:spacing w:before="0" w:after="0"/>
        <w:rPr>
          <w:rFonts w:hint="eastAsia" w:ascii="宋体" w:hAnsi="宋体" w:eastAsia="宋体"/>
          <w:sz w:val="24"/>
          <w:szCs w:val="24"/>
          <w:shd w:val="clear" w:color="auto" w:fill="FFFFFF"/>
        </w:rPr>
      </w:pPr>
      <w:bookmarkStart w:id="8" w:name="_Toc16114"/>
      <w:r>
        <w:rPr>
          <w:rFonts w:hint="eastAsia" w:ascii="宋体" w:hAnsi="宋体" w:eastAsia="宋体"/>
          <w:sz w:val="24"/>
          <w:szCs w:val="24"/>
          <w:shd w:val="clear" w:color="auto" w:fill="FFFFFF"/>
        </w:rPr>
        <w:t>6、①供应商为经营企业的，从事第三类医疗器械经营的应取得有效期内的《医疗器械经营许可证》（具备相应经营范围）。②供应商为生产厂商的，从事第二类或第三类医疗器械生产的厂商，应取得有效期内的《医疗器械生产许可证》（具备相应生产范围）。③调查产品若属于中国医疗器械注册管理范围内的，则应取得监督管理部门颁发的相应的《中华人民共和国医疗器械注册证》</w:t>
      </w:r>
      <w:bookmarkEnd w:id="8"/>
    </w:p>
    <w:p w14:paraId="2D8194EF">
      <w:pPr>
        <w:pStyle w:val="10"/>
        <w:widowControl/>
        <w:shd w:val="clear" w:color="auto" w:fill="FFFFFF"/>
        <w:spacing w:line="350" w:lineRule="atLeast"/>
        <w:jc w:val="left"/>
        <w:rPr>
          <w:rFonts w:hint="eastAsia" w:ascii="仿宋" w:hAnsi="仿宋" w:eastAsia="仿宋" w:cs="仿宋"/>
          <w:b/>
          <w:bCs/>
          <w:sz w:val="28"/>
          <w:szCs w:val="28"/>
          <w:shd w:val="clear" w:color="auto" w:fill="FFFFFF"/>
        </w:rPr>
      </w:pPr>
    </w:p>
    <w:p w14:paraId="5F3B64EC">
      <w:pPr>
        <w:pStyle w:val="10"/>
        <w:widowControl/>
        <w:shd w:val="clear" w:color="auto" w:fill="FFFFFF"/>
        <w:spacing w:line="350" w:lineRule="atLeast"/>
        <w:jc w:val="left"/>
        <w:rPr>
          <w:rFonts w:hint="eastAsia" w:ascii="仿宋" w:hAnsi="仿宋" w:eastAsia="仿宋" w:cs="仿宋"/>
          <w:b/>
          <w:bCs/>
          <w:sz w:val="28"/>
          <w:szCs w:val="28"/>
          <w:shd w:val="clear" w:color="auto" w:fill="FFFFFF"/>
        </w:rPr>
      </w:pPr>
    </w:p>
    <w:p w14:paraId="049B923F">
      <w:pP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br w:type="page"/>
      </w:r>
    </w:p>
    <w:p w14:paraId="5F462C90">
      <w:pPr>
        <w:pStyle w:val="5"/>
        <w:spacing w:before="0" w:after="0"/>
        <w:rPr>
          <w:rFonts w:hint="eastAsia" w:ascii="宋体" w:hAnsi="宋体" w:eastAsia="宋体"/>
          <w:sz w:val="24"/>
          <w:szCs w:val="24"/>
          <w:shd w:val="clear" w:color="auto" w:fill="FFFFFF"/>
        </w:rPr>
      </w:pPr>
      <w:bookmarkStart w:id="9" w:name="_Toc6657"/>
      <w:r>
        <w:rPr>
          <w:rFonts w:hint="eastAsia" w:ascii="宋体" w:hAnsi="宋体" w:eastAsia="宋体"/>
          <w:sz w:val="24"/>
          <w:szCs w:val="24"/>
          <w:shd w:val="clear" w:color="auto" w:fill="FFFFFF"/>
        </w:rPr>
        <w:t>7、其他专业建议（如有）</w:t>
      </w:r>
      <w:bookmarkEnd w:id="9"/>
    </w:p>
    <w:p w14:paraId="22287A90">
      <w:pPr>
        <w:rPr>
          <w:rStyle w:val="14"/>
          <w:rFonts w:ascii="Times New Roman" w:hAnsi="Times New Roman" w:eastAsia="宋体" w:cs="Times New Roman"/>
          <w:color w:val="000000"/>
          <w:sz w:val="36"/>
          <w:szCs w:val="36"/>
          <w:shd w:val="clear" w:color="auto" w:fill="FFFBFB"/>
        </w:rPr>
      </w:pPr>
    </w:p>
    <w:p w14:paraId="3260FB3A">
      <w:pPr>
        <w:pStyle w:val="4"/>
        <w:spacing w:before="0" w:after="0"/>
        <w:rPr>
          <w:sz w:val="24"/>
          <w:szCs w:val="24"/>
          <w:shd w:val="clear" w:color="auto" w:fill="FFFFFF"/>
        </w:rPr>
      </w:pPr>
      <w:bookmarkStart w:id="10" w:name="_Toc15267"/>
      <w:r>
        <w:rPr>
          <w:rFonts w:hint="eastAsia"/>
          <w:sz w:val="24"/>
          <w:szCs w:val="24"/>
          <w:shd w:val="clear" w:color="auto" w:fill="FFFFFF"/>
        </w:rPr>
        <w:t>设备二：</w:t>
      </w:r>
      <w:bookmarkEnd w:id="10"/>
      <w:r>
        <w:rPr>
          <w:rFonts w:hint="eastAsia"/>
          <w:sz w:val="24"/>
          <w:szCs w:val="24"/>
          <w:u w:val="single"/>
          <w:shd w:val="clear" w:color="auto" w:fill="FFFFFF"/>
        </w:rPr>
        <w:t xml:space="preserve">            </w:t>
      </w:r>
    </w:p>
    <w:p w14:paraId="43D008B4">
      <w:pPr>
        <w:pStyle w:val="2"/>
      </w:pPr>
      <w:r>
        <w:rPr>
          <w:rFonts w:hint="eastAsia"/>
        </w:rPr>
        <w:t>（如有）</w:t>
      </w:r>
    </w:p>
    <w:p w14:paraId="71FAB9E3">
      <w:pPr>
        <w:pStyle w:val="2"/>
        <w:rPr>
          <w:b/>
          <w:bCs/>
        </w:rPr>
      </w:pPr>
    </w:p>
    <w:p w14:paraId="14A22E1D">
      <w:pPr>
        <w:pStyle w:val="2"/>
        <w:rPr>
          <w:b/>
          <w:bCs/>
        </w:rPr>
      </w:pPr>
    </w:p>
    <w:p w14:paraId="61F9CE35">
      <w:pPr>
        <w:pStyle w:val="2"/>
        <w:rPr>
          <w:b/>
          <w:bCs/>
        </w:rPr>
      </w:pPr>
      <w:r>
        <w:rPr>
          <w:rFonts w:hint="eastAsia"/>
          <w:b/>
          <w:bCs/>
        </w:rPr>
        <w:t>注：每个设备均需要提供序号1至序号7的资料。</w:t>
      </w:r>
    </w:p>
    <w:p w14:paraId="0DAB9715">
      <w:pPr>
        <w:pStyle w:val="2"/>
      </w:pPr>
    </w:p>
    <w:p w14:paraId="2C2C631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9094617"/>
      <w:docPartObj>
        <w:docPartGallery w:val="autotext"/>
      </w:docPartObj>
    </w:sdtPr>
    <w:sdtContent>
      <w:p w14:paraId="7B2B3058">
        <w:pPr>
          <w:pStyle w:val="7"/>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335956"/>
    <w:rsid w:val="44C670A4"/>
    <w:rsid w:val="54AF0033"/>
    <w:rsid w:val="681E2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578" w:lineRule="auto"/>
      <w:jc w:val="left"/>
      <w:outlineLvl w:val="0"/>
    </w:pPr>
    <w:rPr>
      <w:b/>
      <w:bCs/>
      <w:kern w:val="44"/>
      <w:sz w:val="32"/>
      <w:szCs w:val="32"/>
      <w:shd w:val="clear" w:color="auto" w:fill="FFFFFF"/>
    </w:rPr>
  </w:style>
  <w:style w:type="paragraph" w:styleId="4">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6">
    <w:name w:val="toc 3"/>
    <w:basedOn w:val="1"/>
    <w:next w:val="1"/>
    <w:qFormat/>
    <w:uiPriority w:val="39"/>
    <w:pPr>
      <w:ind w:left="840" w:leftChars="400"/>
    </w:pPr>
  </w:style>
  <w:style w:type="paragraph" w:styleId="7">
    <w:name w:val="footer"/>
    <w:basedOn w:val="1"/>
    <w:qFormat/>
    <w:uiPriority w:val="99"/>
    <w:pPr>
      <w:tabs>
        <w:tab w:val="center" w:pos="4153"/>
        <w:tab w:val="right" w:pos="8306"/>
      </w:tabs>
      <w:snapToGrid w:val="0"/>
      <w:jc w:val="left"/>
    </w:pPr>
    <w:rPr>
      <w:sz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paragraph" w:styleId="10">
    <w:name w:val="Normal (Web)"/>
    <w:basedOn w:val="1"/>
    <w:unhideWhenUsed/>
    <w:qFormat/>
    <w:uiPriority w:val="99"/>
    <w:rPr>
      <w:rFonts w:ascii="Times New Roman" w:hAnsi="Times New Roman" w:eastAsia="等线"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1129</Words>
  <Characters>1160</Characters>
  <Lines>0</Lines>
  <Paragraphs>0</Paragraphs>
  <TotalTime>1</TotalTime>
  <ScaleCrop>false</ScaleCrop>
  <LinksUpToDate>false</LinksUpToDate>
  <CharactersWithSpaces>1221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2026-04-15T04:24:00Z</dcterms:created>
  <dc:creator>Administrator</dc:creator>
  <cp:lastModifiedBy>Administrator</cp:lastModifiedBy>
  <dcterms:modified xsi:type="dcterms:W3CDTF">2026-08-20T06:44:49Z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eyJoZGlkIjoiNGI3NzgyMDdkMjQzOTAxMDBiODRlYzdiOGVlM2Q2ZGQifQ==</vt:lpwstr>
  </property>
  <property fmtid="{D5CDD505-2E9C-101B-9397-08002B2CF9AE}" pid="4" name="ICV">
    <vt:lpwstr>902D3CEFFADB439FAA8766945C2D66E4_12</vt:lpwstr>
  </property>
</Properties>
</file>