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5E8A2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</w:p>
    <w:p w14:paraId="73816F37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</w:p>
    <w:p w14:paraId="2E8EFE80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  <w:t>东莞市长安医院关于购置呼吸机等医疗设备项目（品质提升项目医疗设备专项债第三批次）包组（</w:t>
      </w: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u w:val="single"/>
          <w:shd w:val="clear" w:color="auto" w:fill="auto"/>
          <w:lang w:val="en-US" w:eastAsia="zh-CN"/>
        </w:rPr>
        <w:t xml:space="preserve">    </w:t>
      </w:r>
      <w:r>
        <w:rPr>
          <w:rStyle w:val="14"/>
          <w:rFonts w:hint="eastAsia" w:ascii="Times New Roman" w:hAnsi="Times New Roman" w:eastAsia="宋体" w:cs="Times New Roman"/>
          <w:color w:val="000000"/>
          <w:sz w:val="28"/>
          <w:szCs w:val="28"/>
          <w:shd w:val="clear" w:color="auto" w:fill="auto"/>
          <w:lang w:eastAsia="zh-CN"/>
        </w:rPr>
        <w:t>）</w:t>
      </w:r>
    </w:p>
    <w:p w14:paraId="726A9BA7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</w:pPr>
    </w:p>
    <w:p w14:paraId="20CD6F3A">
      <w:pPr>
        <w:shd w:val="clear"/>
        <w:jc w:val="center"/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</w:pPr>
      <w:bookmarkStart w:id="11" w:name="_GoBack"/>
      <w:bookmarkEnd w:id="11"/>
    </w:p>
    <w:p w14:paraId="7D255195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52"/>
          <w:szCs w:val="52"/>
          <w:shd w:val="clear" w:color="auto" w:fill="auto"/>
        </w:rPr>
        <w:t>用户需求建议书</w:t>
      </w:r>
    </w:p>
    <w:p w14:paraId="1BB7CB26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74F93AC2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18500908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517748C1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6E0673FF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442EF6D8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089CF05B">
      <w:pPr>
        <w:shd w:val="clear"/>
        <w:jc w:val="center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</w:p>
    <w:p w14:paraId="07BD8A22">
      <w:pPr>
        <w:shd w:val="clear"/>
        <w:ind w:firstLine="1561" w:firstLineChars="432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sz w:val="36"/>
          <w:szCs w:val="36"/>
          <w:shd w:val="clear" w:color="auto" w:fill="auto"/>
        </w:rPr>
        <w:t>供应商名称：</w:t>
      </w:r>
    </w:p>
    <w:p w14:paraId="10612E32">
      <w:pPr>
        <w:shd w:val="clear"/>
        <w:ind w:firstLine="1561" w:firstLineChars="432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z w:val="36"/>
          <w:szCs w:val="36"/>
          <w:shd w:val="clear" w:color="auto" w:fill="auto"/>
        </w:rPr>
        <w:t>联系人姓名：</w:t>
      </w:r>
    </w:p>
    <w:p w14:paraId="7B35EE01">
      <w:pPr>
        <w:shd w:val="clear"/>
        <w:ind w:firstLine="1560" w:firstLineChars="324"/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auto"/>
        </w:rPr>
      </w:pPr>
      <w:r>
        <w:rPr>
          <w:rStyle w:val="14"/>
          <w:rFonts w:hint="eastAsia" w:ascii="Times New Roman" w:hAnsi="Times New Roman" w:eastAsia="宋体" w:cs="Times New Roman"/>
          <w:color w:val="000000"/>
          <w:spacing w:val="60"/>
          <w:kern w:val="0"/>
          <w:sz w:val="36"/>
          <w:szCs w:val="36"/>
          <w:shd w:val="clear" w:color="auto" w:fill="auto"/>
          <w:fitText w:val="1805" w:id="1450972741"/>
        </w:rPr>
        <w:t>联系方</w:t>
      </w:r>
      <w:r>
        <w:rPr>
          <w:rStyle w:val="14"/>
          <w:rFonts w:hint="eastAsia" w:ascii="Times New Roman" w:hAnsi="Times New Roman" w:eastAsia="宋体" w:cs="Times New Roman"/>
          <w:color w:val="000000"/>
          <w:spacing w:val="2"/>
          <w:kern w:val="0"/>
          <w:sz w:val="36"/>
          <w:szCs w:val="36"/>
          <w:shd w:val="clear" w:color="auto" w:fill="auto"/>
          <w:fitText w:val="1805" w:id="1450972741"/>
        </w:rPr>
        <w:t>式</w:t>
      </w:r>
      <w:r>
        <w:rPr>
          <w:rStyle w:val="14"/>
          <w:rFonts w:hint="eastAsia" w:ascii="Times New Roman" w:hAnsi="Times New Roman" w:eastAsia="宋体" w:cs="Times New Roman"/>
          <w:color w:val="000000"/>
          <w:sz w:val="36"/>
          <w:szCs w:val="36"/>
          <w:shd w:val="clear" w:color="auto" w:fill="auto"/>
        </w:rPr>
        <w:t>：</w:t>
      </w:r>
    </w:p>
    <w:p w14:paraId="5EF8A541">
      <w:pPr>
        <w:pStyle w:val="5"/>
        <w:shd w:val="clear"/>
        <w:ind w:firstLine="1388" w:firstLineChars="432"/>
        <w:rPr>
          <w:shd w:val="clear" w:color="auto" w:fill="auto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sdt>
      <w:sdtPr>
        <w:rPr>
          <w:b/>
          <w:bCs/>
          <w:sz w:val="28"/>
          <w:szCs w:val="36"/>
        </w:rPr>
        <w:id w:val="-1735616458"/>
        <w:docPartObj>
          <w:docPartGallery w:val="Table of Contents"/>
          <w:docPartUnique/>
        </w:docPartObj>
      </w:sdtPr>
      <w:sdtEndPr>
        <w:rPr>
          <w:b/>
          <w:bCs/>
          <w:sz w:val="21"/>
          <w:szCs w:val="24"/>
          <w:lang w:val="zh-CN"/>
        </w:rPr>
      </w:sdtEndPr>
      <w:sdtContent>
        <w:p w14:paraId="01BDAA3E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jc w:val="center"/>
            <w:textAlignment w:val="auto"/>
            <w:outlineLvl w:val="9"/>
            <w:rPr>
              <w:rFonts w:hint="eastAsia"/>
              <w:b/>
              <w:bCs/>
              <w:sz w:val="28"/>
              <w:szCs w:val="36"/>
            </w:rPr>
          </w:pPr>
          <w:r>
            <w:rPr>
              <w:b/>
              <w:bCs/>
              <w:sz w:val="28"/>
              <w:szCs w:val="36"/>
            </w:rPr>
            <w:t>目</w:t>
          </w:r>
          <w:r>
            <w:rPr>
              <w:rFonts w:hint="eastAsia"/>
              <w:b/>
              <w:bCs/>
              <w:sz w:val="28"/>
              <w:szCs w:val="36"/>
            </w:rPr>
            <w:t xml:space="preserve">   </w:t>
          </w:r>
          <w:r>
            <w:rPr>
              <w:b/>
              <w:bCs/>
              <w:sz w:val="28"/>
              <w:szCs w:val="36"/>
            </w:rPr>
            <w:t>录</w:t>
          </w:r>
        </w:p>
        <w:p w14:paraId="2B13322F">
          <w:pPr>
            <w:pStyle w:val="8"/>
            <w:tabs>
              <w:tab w:val="right" w:leader="dot" w:pos="8306"/>
            </w:tabs>
          </w:pPr>
          <w:r>
            <w:fldChar w:fldCharType="begin"/>
          </w:r>
          <w:r>
            <w:instrText xml:space="preserve"> TOC \o "1-3" \h \z \u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fldChar w:fldCharType="begin"/>
          </w:r>
          <w:r>
            <w:rPr>
              <w:rFonts w:hint="eastAsia"/>
            </w:rPr>
            <w:instrText xml:space="preserve"> HYPERLINK \l _Toc20664 </w:instrText>
          </w:r>
          <w:r>
            <w:rPr>
              <w:rFonts w:hint="eastAsia"/>
            </w:rPr>
            <w:fldChar w:fldCharType="separate"/>
          </w:r>
          <w:r>
            <w:rPr>
              <w:rFonts w:hint="eastAsia"/>
            </w:rPr>
            <w:t>一、供应商营业执照执照及其他相关资质证书</w:t>
          </w:r>
          <w:r>
            <w:tab/>
          </w:r>
          <w:r>
            <w:fldChar w:fldCharType="begin"/>
          </w:r>
          <w:r>
            <w:instrText xml:space="preserve"> PAGEREF _Toc20664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eastAsia"/>
            </w:rPr>
            <w:fldChar w:fldCharType="end"/>
          </w:r>
        </w:p>
        <w:p w14:paraId="694599FF">
          <w:pPr>
            <w:pStyle w:val="8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_Toc29385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</w:rPr>
            <w:t>二、设备资料</w:t>
          </w:r>
          <w:r>
            <w:tab/>
          </w:r>
          <w:r>
            <w:fldChar w:fldCharType="begin"/>
          </w:r>
          <w:r>
            <w:instrText xml:space="preserve"> PAGEREF _Toc29385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3680760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_Toc1662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  <w:shd w:val="clear" w:color="auto" w:fill="FFFFFF"/>
            </w:rPr>
            <w:t>设备一：</w:t>
          </w:r>
          <w:r>
            <w:tab/>
          </w:r>
          <w:r>
            <w:fldChar w:fldCharType="begin"/>
          </w:r>
          <w:r>
            <w:instrText xml:space="preserve"> PAGEREF _Toc1662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5C309D5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_Toc3415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1、相关产业发展、市场供给情况</w:t>
          </w:r>
          <w:r>
            <w:tab/>
          </w:r>
          <w:r>
            <w:fldChar w:fldCharType="begin"/>
          </w:r>
          <w:r>
            <w:instrText xml:space="preserve"> PAGEREF _Toc3415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0811E123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_Toc25557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2、产品或功能优势、相关检验、认证的情况</w:t>
          </w:r>
          <w:r>
            <w:tab/>
          </w:r>
          <w:r>
            <w:fldChar w:fldCharType="begin"/>
          </w:r>
          <w:r>
            <w:instrText xml:space="preserve"> PAGEREF _Toc25557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C278F07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_Toc19566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3、供应商提供设备的品牌型号、技术参数说明书（或产品彩页）、价格、使用年限、质保期以及该设备全国范围内在用医院情况</w:t>
          </w:r>
          <w:r>
            <w:tab/>
          </w:r>
          <w:r>
            <w:fldChar w:fldCharType="begin"/>
          </w:r>
          <w:r>
            <w:instrText xml:space="preserve"> PAGEREF _Toc19566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97F6195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_Toc1751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4、供应商同类项目历史成交信息（含采购单位、数量、型号、价格等信息），附合同（如有）</w:t>
          </w:r>
          <w:r>
            <w:tab/>
          </w:r>
          <w:r>
            <w:fldChar w:fldCharType="begin"/>
          </w:r>
          <w:r>
            <w:instrText xml:space="preserve"> PAGEREF _Toc1751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378E0057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_Toc4524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5、可能涉及的运行维护、升级更新、备品备件、耗材等后续采购、售后服务情况以及可能涉及情况的费用/价格</w:t>
          </w:r>
          <w:r>
            <w:tab/>
          </w:r>
          <w:r>
            <w:fldChar w:fldCharType="begin"/>
          </w:r>
          <w:r>
            <w:instrText xml:space="preserve"> PAGEREF _Toc4524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CE610CD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_Toc16114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6、①供应商为经营企业的，从事第三类医疗器械经营的应取得有效期内的《医疗器械经营许可证》（具备相应经营范围）。②供应商为生产厂商的，从事第二类或第三类医疗器械生产的厂商，应取得有效期内的《医疗器械生产许可证》（具备相应生产范围）。③调查产品若属于中国医疗器械注册管理范围内的，则应取得监督管理部门颁发的相应的《中华人民共和国医疗器械注册证》</w:t>
          </w:r>
          <w:r>
            <w:tab/>
          </w:r>
          <w:r>
            <w:fldChar w:fldCharType="begin"/>
          </w:r>
          <w:r>
            <w:instrText xml:space="preserve"> PAGEREF _Toc16114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2D9BDE54">
          <w:pPr>
            <w:pStyle w:val="6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_Toc6657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 w:ascii="宋体" w:hAnsi="宋体" w:eastAsia="宋体"/>
              <w:szCs w:val="24"/>
              <w:shd w:val="clear" w:color="auto" w:fill="FFFFFF"/>
            </w:rPr>
            <w:t>7、其他专业建议（如有）</w:t>
          </w:r>
          <w:r>
            <w:tab/>
          </w:r>
          <w:r>
            <w:fldChar w:fldCharType="begin"/>
          </w:r>
          <w:r>
            <w:instrText xml:space="preserve"> PAGEREF _Toc6657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10347080">
          <w:pPr>
            <w:pStyle w:val="9"/>
            <w:tabs>
              <w:tab w:val="right" w:leader="dot" w:pos="8306"/>
            </w:tabs>
          </w:pPr>
          <w:r>
            <w:rPr>
              <w:bCs/>
              <w:lang w:val="zh-CN"/>
            </w:rPr>
            <w:fldChar w:fldCharType="begin"/>
          </w:r>
          <w:r>
            <w:rPr>
              <w:bCs/>
              <w:lang w:val="zh-CN"/>
            </w:rPr>
            <w:instrText xml:space="preserve"> HYPERLINK \l _Toc15267 </w:instrText>
          </w:r>
          <w:r>
            <w:rPr>
              <w:bCs/>
              <w:lang w:val="zh-CN"/>
            </w:rPr>
            <w:fldChar w:fldCharType="separate"/>
          </w:r>
          <w:r>
            <w:rPr>
              <w:rFonts w:hint="eastAsia"/>
              <w:szCs w:val="24"/>
              <w:shd w:val="clear" w:color="auto" w:fill="FFFFFF"/>
            </w:rPr>
            <w:t>设备二：</w:t>
          </w:r>
          <w:r>
            <w:tab/>
          </w:r>
          <w:r>
            <w:fldChar w:fldCharType="begin"/>
          </w:r>
          <w:r>
            <w:instrText xml:space="preserve"> PAGEREF _Toc15267 \h </w:instrText>
          </w:r>
          <w:r>
            <w:fldChar w:fldCharType="separate"/>
          </w:r>
          <w:r>
            <w:t>10</w:t>
          </w:r>
          <w:r>
            <w:fldChar w:fldCharType="end"/>
          </w:r>
          <w:r>
            <w:rPr>
              <w:bCs/>
              <w:lang w:val="zh-CN"/>
            </w:rPr>
            <w:fldChar w:fldCharType="end"/>
          </w:r>
        </w:p>
        <w:p w14:paraId="6438B67B">
          <w:pPr>
            <w:rPr>
              <w:rFonts w:hint="eastAsia"/>
            </w:rPr>
          </w:pPr>
          <w:r>
            <w:rPr>
              <w:bCs/>
              <w:lang w:val="zh-CN"/>
            </w:rPr>
            <w:fldChar w:fldCharType="end"/>
          </w:r>
        </w:p>
      </w:sdtContent>
    </w:sdt>
    <w:p w14:paraId="2FB753D8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27185F16">
      <w:pPr>
        <w:pStyle w:val="3"/>
      </w:pPr>
      <w:bookmarkStart w:id="0" w:name="_Toc20664"/>
      <w:r>
        <w:rPr>
          <w:rFonts w:hint="eastAsia"/>
        </w:rPr>
        <w:t>一、供应商营业执照执照及其他相关资质证书</w:t>
      </w:r>
      <w:bookmarkEnd w:id="0"/>
    </w:p>
    <w:p w14:paraId="6D048BC2">
      <w:pPr>
        <w:rPr>
          <w:rFonts w:hint="eastAsia" w:ascii="仿宋" w:hAnsi="仿宋" w:eastAsia="仿宋" w:cs="仿宋"/>
          <w:b/>
          <w:bCs/>
          <w:sz w:val="28"/>
          <w:szCs w:val="28"/>
          <w:u w:val="single"/>
          <w:shd w:val="clear" w:color="auto" w:fill="FFFFFF"/>
        </w:rPr>
      </w:pPr>
    </w:p>
    <w:p w14:paraId="6272773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1E402CF7">
      <w:pPr>
        <w:pStyle w:val="3"/>
      </w:pPr>
      <w:bookmarkStart w:id="1" w:name="_Toc29385"/>
      <w:r>
        <w:rPr>
          <w:rFonts w:hint="eastAsia"/>
        </w:rPr>
        <w:t>二、设备资料</w:t>
      </w:r>
      <w:bookmarkEnd w:id="1"/>
    </w:p>
    <w:p w14:paraId="4C25FF6F">
      <w:pPr>
        <w:pStyle w:val="4"/>
        <w:spacing w:before="0" w:after="0"/>
        <w:rPr>
          <w:sz w:val="24"/>
          <w:szCs w:val="24"/>
          <w:shd w:val="clear" w:color="auto" w:fill="FFFFFF"/>
        </w:rPr>
      </w:pPr>
      <w:bookmarkStart w:id="2" w:name="_Toc1662"/>
      <w:r>
        <w:rPr>
          <w:rFonts w:hint="eastAsia"/>
          <w:sz w:val="24"/>
          <w:szCs w:val="24"/>
          <w:shd w:val="clear" w:color="auto" w:fill="FFFFFF"/>
        </w:rPr>
        <w:t>设备一：</w:t>
      </w:r>
      <w:bookmarkEnd w:id="2"/>
      <w:r>
        <w:rPr>
          <w:rFonts w:hint="eastAsia"/>
          <w:sz w:val="24"/>
          <w:szCs w:val="24"/>
          <w:u w:val="single"/>
          <w:shd w:val="clear" w:color="auto" w:fill="FFFFFF"/>
        </w:rPr>
        <w:t xml:space="preserve">            </w:t>
      </w:r>
    </w:p>
    <w:p w14:paraId="5C54DFAF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3" w:name="_Toc3415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1、相关产业发展、市场供给情况</w:t>
      </w:r>
      <w:bookmarkEnd w:id="3"/>
    </w:p>
    <w:p w14:paraId="3F1620D4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4EF64034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5809E6E7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4" w:name="_Toc25557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2、产品或功能优势、相关检验、认证的情况</w:t>
      </w:r>
      <w:bookmarkEnd w:id="4"/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3056"/>
        <w:gridCol w:w="1196"/>
        <w:gridCol w:w="2779"/>
      </w:tblGrid>
      <w:tr w14:paraId="36FB3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265" w:type="dxa"/>
            <w:vAlign w:val="center"/>
          </w:tcPr>
          <w:p w14:paraId="764DA06A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拟提供设备名称</w:t>
            </w:r>
          </w:p>
        </w:tc>
        <w:tc>
          <w:tcPr>
            <w:tcW w:w="3056" w:type="dxa"/>
            <w:vAlign w:val="center"/>
          </w:tcPr>
          <w:p w14:paraId="1B0FFE2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4F9579D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品牌型号</w:t>
            </w:r>
          </w:p>
        </w:tc>
        <w:tc>
          <w:tcPr>
            <w:tcW w:w="2779" w:type="dxa"/>
            <w:vAlign w:val="center"/>
          </w:tcPr>
          <w:p w14:paraId="346F902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783D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65" w:type="dxa"/>
            <w:vAlign w:val="center"/>
          </w:tcPr>
          <w:p w14:paraId="5D830E2E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供应商名称</w:t>
            </w:r>
          </w:p>
        </w:tc>
        <w:tc>
          <w:tcPr>
            <w:tcW w:w="7031" w:type="dxa"/>
            <w:gridSpan w:val="3"/>
            <w:vAlign w:val="center"/>
          </w:tcPr>
          <w:p w14:paraId="07C3DCF2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7FFFE86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383AA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38A8A124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一、功能情况</w:t>
            </w:r>
          </w:p>
        </w:tc>
      </w:tr>
      <w:tr w14:paraId="749A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3D98F6F4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3046BB8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24949EBB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3.</w:t>
            </w:r>
          </w:p>
        </w:tc>
      </w:tr>
      <w:tr w14:paraId="5EF5E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5AFE0AEC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二、安全性</w:t>
            </w:r>
          </w:p>
        </w:tc>
      </w:tr>
      <w:tr w14:paraId="61D10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1B9F8BE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52C81B6D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</w:tc>
      </w:tr>
      <w:tr w14:paraId="311D5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2B532E20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三、先进性</w:t>
            </w:r>
          </w:p>
        </w:tc>
      </w:tr>
      <w:tr w14:paraId="2724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4D61E061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3EE9B72A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</w:tc>
      </w:tr>
      <w:tr w14:paraId="5E3BDA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4294B6F6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四、优越性</w:t>
            </w:r>
          </w:p>
        </w:tc>
      </w:tr>
      <w:tr w14:paraId="4593F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3943DA5B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7B1CB06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16A7FCA5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6DFB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57EE59E3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五、稳定性</w:t>
            </w:r>
          </w:p>
        </w:tc>
      </w:tr>
      <w:tr w14:paraId="14084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5C44A278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5019AE88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0449888D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8B81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nil"/>
            </w:tcBorders>
            <w:vAlign w:val="center"/>
          </w:tcPr>
          <w:p w14:paraId="1CA59E56">
            <w:pPr>
              <w:tabs>
                <w:tab w:val="left" w:pos="3367"/>
              </w:tabs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六、其它</w:t>
            </w:r>
          </w:p>
        </w:tc>
      </w:tr>
      <w:tr w14:paraId="52F2B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top w:val="nil"/>
            </w:tcBorders>
            <w:vAlign w:val="center"/>
          </w:tcPr>
          <w:p w14:paraId="699FBFE3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3091583C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</w:tbl>
    <w:p w14:paraId="076B619F">
      <w:pPr>
        <w:pStyle w:val="10"/>
        <w:widowControl/>
        <w:shd w:val="clear" w:color="auto" w:fill="FFFFFF"/>
        <w:spacing w:line="350" w:lineRule="atLeas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认证证书：</w:t>
      </w:r>
    </w:p>
    <w:p w14:paraId="3D8CC729">
      <w:pPr>
        <w:pStyle w:val="10"/>
        <w:widowControl/>
        <w:shd w:val="clear" w:color="auto" w:fill="FFFFFF"/>
        <w:spacing w:line="350" w:lineRule="atLeas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检验或检测报告：</w:t>
      </w:r>
    </w:p>
    <w:p w14:paraId="5CC1504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7F3207B0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5" w:name="_Toc19566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3、供应商提供设备的品牌型号、技术参数说明书（或产品彩页）、价格、使用年限、质保期以及该设备全国范围内在用医院情况</w:t>
      </w:r>
      <w:bookmarkEnd w:id="5"/>
    </w:p>
    <w:tbl>
      <w:tblPr>
        <w:tblStyle w:val="12"/>
        <w:tblW w:w="8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5"/>
        <w:gridCol w:w="1314"/>
        <w:gridCol w:w="1575"/>
        <w:gridCol w:w="1356"/>
        <w:gridCol w:w="1239"/>
        <w:gridCol w:w="1680"/>
      </w:tblGrid>
      <w:tr w14:paraId="5E3D8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63C2FA6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拟调研设备名称</w:t>
            </w:r>
          </w:p>
        </w:tc>
        <w:tc>
          <w:tcPr>
            <w:tcW w:w="4245" w:type="dxa"/>
            <w:gridSpan w:val="3"/>
            <w:vAlign w:val="center"/>
          </w:tcPr>
          <w:p w14:paraId="4A0CB43B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vAlign w:val="center"/>
          </w:tcPr>
          <w:p w14:paraId="646B167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品牌型号</w:t>
            </w:r>
          </w:p>
        </w:tc>
        <w:tc>
          <w:tcPr>
            <w:tcW w:w="1680" w:type="dxa"/>
            <w:vAlign w:val="center"/>
          </w:tcPr>
          <w:p w14:paraId="7B49EE07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7BA9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7A5A5949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拟供</w:t>
            </w:r>
            <w:r>
              <w:rPr>
                <w:rFonts w:hint="eastAsia" w:asciiTheme="minorEastAsia" w:hAnsiTheme="minorEastAsia" w:cstheme="minorEastAsia"/>
                <w:bCs/>
                <w:sz w:val="24"/>
                <w:lang w:val="en-US" w:eastAsia="zh-CN"/>
              </w:rPr>
              <w:t>单价</w:t>
            </w:r>
            <w:r>
              <w:rPr>
                <w:rFonts w:hint="eastAsia" w:asciiTheme="minorEastAsia" w:hAnsiTheme="minorEastAsia" w:cstheme="minorEastAsia"/>
                <w:bCs/>
                <w:sz w:val="24"/>
              </w:rPr>
              <w:t>(万元)</w:t>
            </w:r>
          </w:p>
        </w:tc>
        <w:tc>
          <w:tcPr>
            <w:tcW w:w="1314" w:type="dxa"/>
            <w:vAlign w:val="center"/>
          </w:tcPr>
          <w:p w14:paraId="77202C9E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575" w:type="dxa"/>
            <w:vAlign w:val="center"/>
          </w:tcPr>
          <w:p w14:paraId="285CA734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质保期(年)</w:t>
            </w:r>
          </w:p>
        </w:tc>
        <w:tc>
          <w:tcPr>
            <w:tcW w:w="1356" w:type="dxa"/>
            <w:tcBorders>
              <w:right w:val="single" w:color="000000" w:sz="4" w:space="0"/>
            </w:tcBorders>
            <w:vAlign w:val="center"/>
          </w:tcPr>
          <w:p w14:paraId="05874ED6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tcBorders>
              <w:left w:val="single" w:color="000000" w:sz="4" w:space="0"/>
            </w:tcBorders>
            <w:vAlign w:val="center"/>
          </w:tcPr>
          <w:p w14:paraId="32E80C29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供货期（天）</w:t>
            </w:r>
          </w:p>
        </w:tc>
        <w:tc>
          <w:tcPr>
            <w:tcW w:w="1680" w:type="dxa"/>
            <w:vAlign w:val="center"/>
          </w:tcPr>
          <w:p w14:paraId="0B273F03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07D79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22368AF1">
            <w:pPr>
              <w:tabs>
                <w:tab w:val="left" w:pos="443"/>
              </w:tabs>
              <w:jc w:val="left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使用年限（年）</w:t>
            </w:r>
          </w:p>
        </w:tc>
        <w:tc>
          <w:tcPr>
            <w:tcW w:w="1314" w:type="dxa"/>
            <w:vAlign w:val="center"/>
          </w:tcPr>
          <w:p w14:paraId="217CF653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14:paraId="52029F86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是否国产</w:t>
            </w:r>
          </w:p>
        </w:tc>
        <w:tc>
          <w:tcPr>
            <w:tcW w:w="1356" w:type="dxa"/>
            <w:shd w:val="clear" w:color="auto" w:fill="auto"/>
            <w:vAlign w:val="center"/>
          </w:tcPr>
          <w:p w14:paraId="49AEBB8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  <w:tc>
          <w:tcPr>
            <w:tcW w:w="1239" w:type="dxa"/>
            <w:vAlign w:val="center"/>
          </w:tcPr>
          <w:p w14:paraId="4F5E3BA8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所属包号</w:t>
            </w:r>
          </w:p>
        </w:tc>
        <w:tc>
          <w:tcPr>
            <w:tcW w:w="1680" w:type="dxa"/>
            <w:vAlign w:val="center"/>
          </w:tcPr>
          <w:p w14:paraId="6D238CA5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1FBB2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74B07ADF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配套耗材名称及价格(/元)</w:t>
            </w:r>
          </w:p>
        </w:tc>
        <w:tc>
          <w:tcPr>
            <w:tcW w:w="7164" w:type="dxa"/>
            <w:gridSpan w:val="5"/>
            <w:vAlign w:val="center"/>
          </w:tcPr>
          <w:p w14:paraId="3166BE57">
            <w:r>
              <w:rPr>
                <w:rFonts w:hint="eastAsia"/>
              </w:rPr>
              <w:t>□无。☑有： 1.*****名称，价格：**元/个。</w:t>
            </w:r>
          </w:p>
          <w:p w14:paraId="4DA0D6DD">
            <w:r>
              <w:rPr>
                <w:rFonts w:hint="eastAsia"/>
              </w:rPr>
              <w:t>2.*****名称，价格：**元/个。</w:t>
            </w:r>
          </w:p>
          <w:p w14:paraId="2E5FAC29">
            <w:pPr>
              <w:pStyle w:val="2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275C6C80">
            <w:pPr>
              <w:pStyle w:val="2"/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23FDF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5" w:type="dxa"/>
            <w:vAlign w:val="center"/>
          </w:tcPr>
          <w:p w14:paraId="6A0F1F41">
            <w:pPr>
              <w:jc w:val="center"/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供应商名称</w:t>
            </w:r>
          </w:p>
        </w:tc>
        <w:tc>
          <w:tcPr>
            <w:tcW w:w="7164" w:type="dxa"/>
            <w:gridSpan w:val="5"/>
            <w:vAlign w:val="center"/>
          </w:tcPr>
          <w:p w14:paraId="612EFAB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  <w:p w14:paraId="62564E12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  <w:tr w14:paraId="62C3E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8479" w:type="dxa"/>
            <w:gridSpan w:val="6"/>
            <w:tcBorders>
              <w:bottom w:val="nil"/>
            </w:tcBorders>
            <w:vAlign w:val="center"/>
          </w:tcPr>
          <w:p w14:paraId="61D92742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产品技术参数及配置：</w:t>
            </w:r>
          </w:p>
        </w:tc>
      </w:tr>
      <w:tr w14:paraId="60BD2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2" w:hRule="atLeast"/>
        </w:trPr>
        <w:tc>
          <w:tcPr>
            <w:tcW w:w="8479" w:type="dxa"/>
            <w:gridSpan w:val="6"/>
            <w:tcBorders>
              <w:top w:val="nil"/>
            </w:tcBorders>
          </w:tcPr>
          <w:p w14:paraId="112C0713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1.</w:t>
            </w:r>
          </w:p>
          <w:p w14:paraId="61182025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2.</w:t>
            </w:r>
          </w:p>
          <w:p w14:paraId="759606C7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  <w:r>
              <w:rPr>
                <w:rFonts w:hint="eastAsia" w:asciiTheme="minorEastAsia" w:hAnsiTheme="minorEastAsia" w:cstheme="minorEastAsia"/>
                <w:bCs/>
                <w:sz w:val="24"/>
              </w:rPr>
              <w:t>3.</w:t>
            </w:r>
          </w:p>
          <w:p w14:paraId="178EEA3F">
            <w:pPr>
              <w:rPr>
                <w:rFonts w:hint="eastAsia" w:asciiTheme="minorEastAsia" w:hAnsiTheme="minorEastAsia" w:cstheme="minorEastAsia"/>
                <w:bCs/>
                <w:sz w:val="24"/>
              </w:rPr>
            </w:pPr>
          </w:p>
        </w:tc>
      </w:tr>
    </w:tbl>
    <w:p w14:paraId="1C71D574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56167B43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设备或产品彩页：</w:t>
      </w:r>
    </w:p>
    <w:p w14:paraId="3783950E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33449D40">
      <w:pPr>
        <w:rPr>
          <w:rFonts w:hint="eastAsia" w:ascii="宋体" w:hAnsi="宋体" w:eastAsia="宋体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sz w:val="24"/>
          <w:szCs w:val="24"/>
          <w:shd w:val="clear" w:color="auto" w:fill="FFFFFF"/>
        </w:rPr>
        <w:br w:type="page"/>
      </w:r>
    </w:p>
    <w:p w14:paraId="4DF9FA26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6" w:name="_Toc1751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4、供应商同类项目历史成交信息（含采购单位、数量、型号、价格等信息），附合同（如有）</w:t>
      </w:r>
      <w:bookmarkEnd w:id="6"/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464"/>
        <w:gridCol w:w="1574"/>
        <w:gridCol w:w="1112"/>
        <w:gridCol w:w="1217"/>
        <w:gridCol w:w="1217"/>
        <w:gridCol w:w="1217"/>
      </w:tblGrid>
      <w:tr w14:paraId="34F27E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09FE6943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1464" w:type="dxa"/>
            <w:vAlign w:val="center"/>
          </w:tcPr>
          <w:p w14:paraId="0018E092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设备或项目名称</w:t>
            </w:r>
          </w:p>
        </w:tc>
        <w:tc>
          <w:tcPr>
            <w:tcW w:w="1574" w:type="dxa"/>
            <w:vAlign w:val="center"/>
          </w:tcPr>
          <w:p w14:paraId="556C017A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采购单位名称</w:t>
            </w:r>
          </w:p>
        </w:tc>
        <w:tc>
          <w:tcPr>
            <w:tcW w:w="1112" w:type="dxa"/>
            <w:vAlign w:val="center"/>
          </w:tcPr>
          <w:p w14:paraId="2B81874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1217" w:type="dxa"/>
            <w:vAlign w:val="center"/>
          </w:tcPr>
          <w:p w14:paraId="232E993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型号</w:t>
            </w:r>
          </w:p>
        </w:tc>
        <w:tc>
          <w:tcPr>
            <w:tcW w:w="1217" w:type="dxa"/>
            <w:vAlign w:val="center"/>
          </w:tcPr>
          <w:p w14:paraId="4DB97DB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价格</w:t>
            </w:r>
          </w:p>
        </w:tc>
        <w:tc>
          <w:tcPr>
            <w:tcW w:w="1217" w:type="dxa"/>
            <w:vAlign w:val="center"/>
          </w:tcPr>
          <w:p w14:paraId="6018DD66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备注</w:t>
            </w:r>
          </w:p>
        </w:tc>
      </w:tr>
      <w:tr w14:paraId="2F52D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55FC2103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1464" w:type="dxa"/>
            <w:vAlign w:val="center"/>
          </w:tcPr>
          <w:p w14:paraId="448B64E7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32AAD29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5E5D376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3922663F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7B948D6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1A2C44A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48D763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183E9BF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2</w:t>
            </w:r>
          </w:p>
        </w:tc>
        <w:tc>
          <w:tcPr>
            <w:tcW w:w="1464" w:type="dxa"/>
            <w:vAlign w:val="center"/>
          </w:tcPr>
          <w:p w14:paraId="34F30E1B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6B70E970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65B86067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6D572CDA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44609471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482B869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06573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0A0BC11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1464" w:type="dxa"/>
            <w:vAlign w:val="center"/>
          </w:tcPr>
          <w:p w14:paraId="7FFACB04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534B65D8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0E8EE005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1A34DD6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91EC475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2C63A900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  <w:tr w14:paraId="2C94E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7" w:type="dxa"/>
            <w:vAlign w:val="center"/>
          </w:tcPr>
          <w:p w14:paraId="5C298EB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  <w:t>4</w:t>
            </w:r>
          </w:p>
        </w:tc>
        <w:tc>
          <w:tcPr>
            <w:tcW w:w="1464" w:type="dxa"/>
            <w:vAlign w:val="center"/>
          </w:tcPr>
          <w:p w14:paraId="4155EDCF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74" w:type="dxa"/>
            <w:vAlign w:val="center"/>
          </w:tcPr>
          <w:p w14:paraId="1890EF6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12" w:type="dxa"/>
            <w:vAlign w:val="center"/>
          </w:tcPr>
          <w:p w14:paraId="0B3DD82E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5E9B1D4C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FBFDC79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17" w:type="dxa"/>
            <w:vAlign w:val="center"/>
          </w:tcPr>
          <w:p w14:paraId="7E7A156D">
            <w:pPr>
              <w:pStyle w:val="10"/>
              <w:widowControl/>
              <w:spacing w:line="350" w:lineRule="atLeast"/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14:paraId="66630F88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0157CDF2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208461DB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7" w:name="_Toc4524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5、可能涉及的运行维护、升级更新、备品备件、耗材等后续采购、售后服务情况以及可能涉及情况的费用/价格</w:t>
      </w:r>
      <w:bookmarkEnd w:id="7"/>
    </w:p>
    <w:p w14:paraId="11AAD718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620A6C1A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44E2025D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8" w:name="_Toc16114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6、①供应商为经营企业的，从事第三类医疗器械经营的应取得有效期内的《医疗器械经营许可证》（具备相应经营范围）。②供应商为生产厂商的，从事第二类或第三类医疗器械生产的厂商，应取得有效期内的《医疗器械生产许可证》（具备相应生产范围）。③调查产品若属于中国医疗器械注册管理范围内的，则应取得监督管理部门颁发的相应的《中华人民共和国医疗器械注册证》</w:t>
      </w:r>
      <w:bookmarkEnd w:id="8"/>
    </w:p>
    <w:p w14:paraId="2D8194EF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5F3B64EC">
      <w:pPr>
        <w:pStyle w:val="10"/>
        <w:widowControl/>
        <w:shd w:val="clear" w:color="auto" w:fill="FFFFFF"/>
        <w:spacing w:line="350" w:lineRule="atLeast"/>
        <w:jc w:val="left"/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</w:p>
    <w:p w14:paraId="049B923F">
      <w:pP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br w:type="page"/>
      </w:r>
    </w:p>
    <w:p w14:paraId="5F462C90">
      <w:pPr>
        <w:pStyle w:val="5"/>
        <w:spacing w:before="0" w:after="0"/>
        <w:rPr>
          <w:rFonts w:hint="eastAsia" w:ascii="宋体" w:hAnsi="宋体" w:eastAsia="宋体"/>
          <w:sz w:val="24"/>
          <w:szCs w:val="24"/>
          <w:shd w:val="clear" w:color="auto" w:fill="FFFFFF"/>
        </w:rPr>
      </w:pPr>
      <w:bookmarkStart w:id="9" w:name="_Toc6657"/>
      <w:r>
        <w:rPr>
          <w:rFonts w:hint="eastAsia" w:ascii="宋体" w:hAnsi="宋体" w:eastAsia="宋体"/>
          <w:sz w:val="24"/>
          <w:szCs w:val="24"/>
          <w:shd w:val="clear" w:color="auto" w:fill="FFFFFF"/>
        </w:rPr>
        <w:t>7、其他专业建议（如有）</w:t>
      </w:r>
      <w:bookmarkEnd w:id="9"/>
    </w:p>
    <w:p w14:paraId="22287A90">
      <w:pPr>
        <w:rPr>
          <w:rStyle w:val="14"/>
          <w:rFonts w:ascii="Times New Roman" w:hAnsi="Times New Roman" w:eastAsia="宋体" w:cs="Times New Roman"/>
          <w:color w:val="000000"/>
          <w:sz w:val="36"/>
          <w:szCs w:val="36"/>
          <w:shd w:val="clear" w:color="auto" w:fill="FFFBFB"/>
        </w:rPr>
      </w:pPr>
    </w:p>
    <w:p w14:paraId="3260FB3A">
      <w:pPr>
        <w:pStyle w:val="4"/>
        <w:spacing w:before="0" w:after="0"/>
        <w:rPr>
          <w:sz w:val="24"/>
          <w:szCs w:val="24"/>
          <w:shd w:val="clear" w:color="auto" w:fill="FFFFFF"/>
        </w:rPr>
      </w:pPr>
      <w:bookmarkStart w:id="10" w:name="_Toc15267"/>
      <w:r>
        <w:rPr>
          <w:rFonts w:hint="eastAsia"/>
          <w:sz w:val="24"/>
          <w:szCs w:val="24"/>
          <w:shd w:val="clear" w:color="auto" w:fill="FFFFFF"/>
        </w:rPr>
        <w:t>设备二：</w:t>
      </w:r>
      <w:bookmarkEnd w:id="10"/>
      <w:r>
        <w:rPr>
          <w:rFonts w:hint="eastAsia"/>
          <w:sz w:val="24"/>
          <w:szCs w:val="24"/>
          <w:u w:val="single"/>
          <w:shd w:val="clear" w:color="auto" w:fill="FFFFFF"/>
        </w:rPr>
        <w:t xml:space="preserve">            </w:t>
      </w:r>
    </w:p>
    <w:p w14:paraId="43D008B4">
      <w:pPr>
        <w:pStyle w:val="2"/>
      </w:pPr>
      <w:r>
        <w:rPr>
          <w:rFonts w:hint="eastAsia"/>
        </w:rPr>
        <w:t>（如有）</w:t>
      </w:r>
    </w:p>
    <w:p w14:paraId="71FAB9E3">
      <w:pPr>
        <w:pStyle w:val="2"/>
        <w:rPr>
          <w:b/>
          <w:bCs/>
        </w:rPr>
      </w:pPr>
    </w:p>
    <w:p w14:paraId="14A22E1D">
      <w:pPr>
        <w:pStyle w:val="2"/>
        <w:rPr>
          <w:b/>
          <w:bCs/>
        </w:rPr>
      </w:pPr>
    </w:p>
    <w:p w14:paraId="61F9CE35">
      <w:pPr>
        <w:pStyle w:val="2"/>
        <w:rPr>
          <w:b/>
          <w:bCs/>
        </w:rPr>
      </w:pPr>
      <w:r>
        <w:rPr>
          <w:rFonts w:hint="eastAsia"/>
          <w:b/>
          <w:bCs/>
        </w:rPr>
        <w:t>注：每个设备均需要提供序号1至序号7的资料。</w:t>
      </w:r>
    </w:p>
    <w:p w14:paraId="0DAB9715">
      <w:pPr>
        <w:pStyle w:val="2"/>
      </w:pPr>
    </w:p>
    <w:p w14:paraId="2C2C631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069094617"/>
      <w:docPartObj>
        <w:docPartGallery w:val="autotext"/>
      </w:docPartObj>
    </w:sdtPr>
    <w:sdtContent>
      <w:p w14:paraId="7B2B3058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335956"/>
    <w:rsid w:val="44C670A4"/>
    <w:rsid w:val="4BEB6C65"/>
    <w:rsid w:val="54AF0033"/>
    <w:rsid w:val="681E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8" w:lineRule="auto"/>
      <w:jc w:val="left"/>
      <w:outlineLvl w:val="0"/>
    </w:pPr>
    <w:rPr>
      <w:b/>
      <w:bCs/>
      <w:kern w:val="44"/>
      <w:sz w:val="32"/>
      <w:szCs w:val="32"/>
      <w:shd w:val="clear" w:color="auto" w:fill="FFFFFF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paragraph" w:styleId="10">
    <w:name w:val="Normal (Web)"/>
    <w:basedOn w:val="1"/>
    <w:unhideWhenUsed/>
    <w:qFormat/>
    <w:uiPriority w:val="99"/>
    <w:rPr>
      <w:rFonts w:ascii="Times New Roman" w:hAnsi="Times New Roman" w:eastAsia="等线"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1128</Words>
  <Characters>1159</Characters>
  <Lines>0</Lines>
  <Paragraphs>0</Paragraphs>
  <TotalTime>2</TotalTime>
  <ScaleCrop>false</ScaleCrop>
  <LinksUpToDate>false</LinksUpToDate>
  <CharactersWithSpaces>1224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2026-04-15T04:24:00Z</dcterms:created>
  <dc:creator>Administrator</dc:creator>
  <cp:lastModifiedBy>Administrator</cp:lastModifiedBy>
  <dcterms:modified xsi:type="dcterms:W3CDTF">2026-09-15T08:09:41Z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eyJoZGlkIjoiNGI3NzgyMDdkMjQzOTAxMDBiODRlYzdiOGVlM2Q2ZGQifQ==</vt:lpwstr>
  </property>
  <property fmtid="{D5CDD505-2E9C-101B-9397-08002B2CF9AE}" pid="4" name="ICV">
    <vt:lpwstr>902D3CEFFADB439FAA8766945C2D66E4_12</vt:lpwstr>
  </property>
</Properties>
</file>